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02F0" w:rsidRDefault="00A002F0" w:rsidP="00A002F0">
      <w:pPr>
        <w:pBdr>
          <w:bottom w:val="single" w:sz="12" w:space="1" w:color="auto"/>
        </w:pBdr>
        <w:jc w:val="center"/>
        <w:rPr>
          <w:rFonts w:cstheme="minorHAnsi"/>
          <w:sz w:val="20"/>
          <w:szCs w:val="20"/>
        </w:rPr>
      </w:pPr>
      <w:r>
        <w:rPr>
          <w:rFonts w:cstheme="minorHAnsi"/>
          <w:noProof/>
          <w:sz w:val="20"/>
          <w:szCs w:val="20"/>
        </w:rPr>
        <w:drawing>
          <wp:inline distT="0" distB="0" distL="0" distR="0">
            <wp:extent cx="2508465" cy="72920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HD_PERGE-Fond_bleu_Ecriture_blanche_Fotor-compressor.jpg"/>
                    <pic:cNvPicPr/>
                  </pic:nvPicPr>
                  <pic:blipFill>
                    <a:blip r:embed="rId6">
                      <a:extLst>
                        <a:ext uri="{28A0092B-C50C-407E-A947-70E740481C1C}">
                          <a14:useLocalDpi xmlns:a14="http://schemas.microsoft.com/office/drawing/2010/main" val="0"/>
                        </a:ext>
                      </a:extLst>
                    </a:blip>
                    <a:stretch>
                      <a:fillRect/>
                    </a:stretch>
                  </pic:blipFill>
                  <pic:spPr>
                    <a:xfrm>
                      <a:off x="0" y="0"/>
                      <a:ext cx="2515595" cy="731278"/>
                    </a:xfrm>
                    <a:prstGeom prst="rect">
                      <a:avLst/>
                    </a:prstGeom>
                  </pic:spPr>
                </pic:pic>
              </a:graphicData>
            </a:graphic>
          </wp:inline>
        </w:drawing>
      </w:r>
    </w:p>
    <w:p w:rsidR="00A002F0" w:rsidRDefault="00A002F0" w:rsidP="004C3F65">
      <w:pPr>
        <w:pBdr>
          <w:bottom w:val="single" w:sz="12" w:space="1" w:color="auto"/>
        </w:pBdr>
        <w:rPr>
          <w:rFonts w:cstheme="minorHAnsi"/>
          <w:sz w:val="20"/>
          <w:szCs w:val="20"/>
        </w:rPr>
      </w:pPr>
    </w:p>
    <w:p w:rsidR="00096F66" w:rsidRDefault="00096F66" w:rsidP="004C3F65">
      <w:pPr>
        <w:pBdr>
          <w:bottom w:val="single" w:sz="12" w:space="1" w:color="auto"/>
        </w:pBdr>
        <w:rPr>
          <w:rFonts w:cstheme="minorHAnsi"/>
          <w:sz w:val="20"/>
          <w:szCs w:val="20"/>
        </w:rPr>
      </w:pPr>
    </w:p>
    <w:p w:rsidR="00096F66" w:rsidRDefault="00096F66" w:rsidP="004C3F65">
      <w:pPr>
        <w:pBdr>
          <w:bottom w:val="single" w:sz="12" w:space="1" w:color="auto"/>
        </w:pBdr>
        <w:rPr>
          <w:rFonts w:cstheme="minorHAnsi"/>
          <w:sz w:val="20"/>
          <w:szCs w:val="20"/>
        </w:rPr>
      </w:pPr>
    </w:p>
    <w:p w:rsidR="00EE4705" w:rsidRPr="00A002F0" w:rsidRDefault="00EE4705" w:rsidP="004C3F65">
      <w:pPr>
        <w:pBdr>
          <w:bottom w:val="single" w:sz="12" w:space="1" w:color="auto"/>
        </w:pBdr>
        <w:rPr>
          <w:rFonts w:cstheme="minorHAnsi"/>
          <w:sz w:val="20"/>
          <w:szCs w:val="20"/>
        </w:rPr>
      </w:pPr>
      <w:r w:rsidRPr="00A002F0">
        <w:rPr>
          <w:rFonts w:cstheme="minorHAnsi"/>
          <w:sz w:val="20"/>
          <w:szCs w:val="20"/>
        </w:rPr>
        <w:t>Éligible</w:t>
      </w:r>
      <w:r w:rsidR="004C3F65" w:rsidRPr="00A002F0">
        <w:rPr>
          <w:rFonts w:cstheme="minorHAnsi"/>
          <w:sz w:val="20"/>
          <w:szCs w:val="20"/>
        </w:rPr>
        <w:t xml:space="preserve"> au</w:t>
      </w:r>
      <w:r w:rsidRPr="00A002F0">
        <w:rPr>
          <w:rFonts w:cstheme="minorHAnsi"/>
          <w:sz w:val="20"/>
          <w:szCs w:val="20"/>
        </w:rPr>
        <w:t xml:space="preserve"> crédit d'impôts de 30% et à la TVA à taux réduit de 5,5%</w:t>
      </w:r>
    </w:p>
    <w:p w:rsidR="004C3F65" w:rsidRPr="00A002F0" w:rsidRDefault="007337BC" w:rsidP="004C3F65">
      <w:pPr>
        <w:pBdr>
          <w:bottom w:val="single" w:sz="12" w:space="1" w:color="auto"/>
        </w:pBdr>
        <w:rPr>
          <w:rFonts w:cstheme="minorHAnsi"/>
          <w:sz w:val="20"/>
          <w:szCs w:val="20"/>
        </w:rPr>
      </w:pPr>
      <w:r w:rsidRPr="00A002F0">
        <w:rPr>
          <w:rFonts w:cstheme="minorHAnsi"/>
          <w:sz w:val="20"/>
          <w:szCs w:val="20"/>
        </w:rPr>
        <w:t xml:space="preserve">Puissance </w:t>
      </w:r>
      <w:r w:rsidR="00EE4705" w:rsidRPr="00A002F0">
        <w:rPr>
          <w:rFonts w:cstheme="minorHAnsi"/>
          <w:sz w:val="20"/>
          <w:szCs w:val="20"/>
        </w:rPr>
        <w:t xml:space="preserve">4 à </w:t>
      </w:r>
      <w:r w:rsidRPr="00A002F0">
        <w:rPr>
          <w:rFonts w:cstheme="minorHAnsi"/>
          <w:sz w:val="20"/>
          <w:szCs w:val="20"/>
        </w:rPr>
        <w:t>8 kW</w:t>
      </w:r>
    </w:p>
    <w:p w:rsidR="00CD0D2B" w:rsidRPr="00A002F0" w:rsidRDefault="00CD0D2B" w:rsidP="004C3F65">
      <w:pPr>
        <w:pBdr>
          <w:bottom w:val="single" w:sz="12" w:space="1" w:color="auto"/>
        </w:pBdr>
        <w:rPr>
          <w:rFonts w:cstheme="minorHAnsi"/>
          <w:sz w:val="28"/>
          <w:szCs w:val="28"/>
        </w:rPr>
      </w:pPr>
      <w:r>
        <w:rPr>
          <w:rFonts w:cstheme="minorHAnsi"/>
          <w:noProof/>
          <w:sz w:val="28"/>
          <w:szCs w:val="28"/>
        </w:rPr>
        <w:drawing>
          <wp:inline distT="0" distB="0" distL="0" distR="0">
            <wp:extent cx="810228" cy="690771"/>
            <wp:effectExtent l="0" t="0" r="317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redit d'impots 30%.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23169" cy="701804"/>
                    </a:xfrm>
                    <a:prstGeom prst="rect">
                      <a:avLst/>
                    </a:prstGeom>
                  </pic:spPr>
                </pic:pic>
              </a:graphicData>
            </a:graphic>
          </wp:inline>
        </w:drawing>
      </w:r>
    </w:p>
    <w:p w:rsidR="00A22C13" w:rsidRDefault="00A22C13" w:rsidP="004C3F65">
      <w:pPr>
        <w:pBdr>
          <w:bottom w:val="single" w:sz="12" w:space="1" w:color="auto"/>
        </w:pBdr>
        <w:rPr>
          <w:rFonts w:cstheme="minorHAnsi"/>
          <w:sz w:val="28"/>
          <w:szCs w:val="28"/>
        </w:rPr>
      </w:pPr>
    </w:p>
    <w:p w:rsidR="00CD0D2B" w:rsidRDefault="00CD0D2B" w:rsidP="004C3F65">
      <w:pPr>
        <w:pBdr>
          <w:bottom w:val="single" w:sz="12" w:space="1" w:color="auto"/>
        </w:pBdr>
        <w:rPr>
          <w:rFonts w:cstheme="minorHAnsi"/>
          <w:sz w:val="28"/>
          <w:szCs w:val="28"/>
        </w:rPr>
      </w:pPr>
    </w:p>
    <w:p w:rsidR="00096F66" w:rsidRPr="00A002F0" w:rsidRDefault="00096F66" w:rsidP="004C3F65">
      <w:pPr>
        <w:pBdr>
          <w:bottom w:val="single" w:sz="12" w:space="1" w:color="auto"/>
        </w:pBdr>
        <w:rPr>
          <w:rFonts w:cstheme="minorHAnsi"/>
          <w:sz w:val="28"/>
          <w:szCs w:val="28"/>
        </w:rPr>
      </w:pPr>
    </w:p>
    <w:p w:rsidR="00A22C13" w:rsidRPr="00A002F0" w:rsidRDefault="007337BC" w:rsidP="00A002F0">
      <w:pPr>
        <w:pBdr>
          <w:bottom w:val="single" w:sz="12" w:space="1" w:color="auto"/>
        </w:pBdr>
        <w:rPr>
          <w:rFonts w:cstheme="minorHAnsi"/>
        </w:rPr>
      </w:pPr>
      <w:r w:rsidRPr="00A002F0">
        <w:rPr>
          <w:rFonts w:cstheme="minorHAnsi"/>
          <w:u w:val="single"/>
        </w:rPr>
        <w:t>Vous réchauffer au quotidien</w:t>
      </w:r>
      <w:r w:rsidR="004C3F65" w:rsidRPr="00A002F0">
        <w:rPr>
          <w:rFonts w:cstheme="minorHAnsi"/>
        </w:rPr>
        <w:cr/>
      </w:r>
    </w:p>
    <w:p w:rsidR="007337BC" w:rsidRPr="00A002F0" w:rsidRDefault="004C3F65" w:rsidP="007337BC">
      <w:pPr>
        <w:pBdr>
          <w:bottom w:val="single" w:sz="12" w:space="1" w:color="auto"/>
        </w:pBdr>
        <w:spacing w:line="276" w:lineRule="auto"/>
        <w:jc w:val="both"/>
        <w:rPr>
          <w:rFonts w:cstheme="minorHAnsi"/>
          <w:sz w:val="20"/>
          <w:szCs w:val="20"/>
        </w:rPr>
      </w:pPr>
      <w:r w:rsidRPr="00A002F0">
        <w:rPr>
          <w:rFonts w:cstheme="minorHAnsi"/>
          <w:sz w:val="20"/>
          <w:szCs w:val="20"/>
        </w:rPr>
        <w:t xml:space="preserve">Le poêle à bois Ambel, avec ses lignes fluides et épurées, s'intègre à tous les intérieurs </w:t>
      </w:r>
      <w:r w:rsidRPr="00A002F0">
        <w:rPr>
          <w:rFonts w:cstheme="minorHAnsi"/>
          <w:b/>
          <w:sz w:val="20"/>
          <w:szCs w:val="20"/>
        </w:rPr>
        <w:t>contemporains ou rustiques</w:t>
      </w:r>
      <w:r w:rsidRPr="00A002F0">
        <w:rPr>
          <w:rFonts w:cstheme="minorHAnsi"/>
          <w:sz w:val="20"/>
          <w:szCs w:val="20"/>
        </w:rPr>
        <w:t>. Ses trois habillages, classique en acier laqué gris ou anthracite, design en granit, vous offre toutes les combinaisons pour en faire un élément essentiel de votre intérieur.</w:t>
      </w:r>
      <w:r w:rsidRPr="00A002F0">
        <w:rPr>
          <w:rFonts w:cstheme="minorHAnsi"/>
          <w:sz w:val="20"/>
          <w:szCs w:val="20"/>
        </w:rPr>
        <w:cr/>
      </w:r>
    </w:p>
    <w:p w:rsidR="00EE4705" w:rsidRPr="00A002F0" w:rsidRDefault="004C3F65" w:rsidP="00EE4705">
      <w:pPr>
        <w:pBdr>
          <w:bottom w:val="single" w:sz="12" w:space="1" w:color="auto"/>
        </w:pBdr>
        <w:spacing w:line="276" w:lineRule="auto"/>
        <w:jc w:val="both"/>
        <w:rPr>
          <w:rFonts w:cstheme="minorHAnsi"/>
          <w:sz w:val="20"/>
          <w:szCs w:val="20"/>
        </w:rPr>
      </w:pPr>
      <w:r w:rsidRPr="00A002F0">
        <w:rPr>
          <w:rFonts w:cstheme="minorHAnsi"/>
          <w:sz w:val="20"/>
          <w:szCs w:val="20"/>
        </w:rPr>
        <w:t xml:space="preserve">La version granit, </w:t>
      </w:r>
      <w:r w:rsidRPr="00A002F0">
        <w:rPr>
          <w:rFonts w:cstheme="minorHAnsi"/>
          <w:b/>
          <w:sz w:val="20"/>
          <w:szCs w:val="20"/>
        </w:rPr>
        <w:t>grâce à l'énergie accumulée dans la masse des parois</w:t>
      </w:r>
      <w:r w:rsidRPr="00A002F0">
        <w:rPr>
          <w:rFonts w:cstheme="minorHAnsi"/>
          <w:sz w:val="20"/>
          <w:szCs w:val="20"/>
        </w:rPr>
        <w:t>, ajoute à l'excellent rendement du poêle, le confort de la chaleur radiante. Son élégance naturelle ne doit pas vous faire oublier sa fonction première : vous apporter chaleur et bien-être.</w:t>
      </w:r>
      <w:r w:rsidRPr="00A002F0">
        <w:rPr>
          <w:rFonts w:cstheme="minorHAnsi"/>
          <w:sz w:val="20"/>
          <w:szCs w:val="20"/>
        </w:rPr>
        <w:cr/>
      </w:r>
    </w:p>
    <w:p w:rsidR="00EE4705" w:rsidRPr="00A002F0" w:rsidRDefault="00CD0D2B" w:rsidP="00EE4705">
      <w:pPr>
        <w:pBdr>
          <w:bottom w:val="single" w:sz="12" w:space="1" w:color="auto"/>
        </w:pBdr>
        <w:spacing w:line="276" w:lineRule="auto"/>
        <w:jc w:val="both"/>
        <w:rPr>
          <w:rFonts w:cstheme="minorHAnsi"/>
        </w:rPr>
      </w:pPr>
      <w:r>
        <w:rPr>
          <w:rFonts w:cstheme="minorHAnsi"/>
          <w:noProof/>
        </w:rPr>
        <w:drawing>
          <wp:inline distT="0" distB="0" distL="0" distR="0">
            <wp:extent cx="2540000" cy="16129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mbel-Ambiance-1_Fotor-compressor.jpg"/>
                    <pic:cNvPicPr/>
                  </pic:nvPicPr>
                  <pic:blipFill>
                    <a:blip r:embed="rId8">
                      <a:extLst>
                        <a:ext uri="{28A0092B-C50C-407E-A947-70E740481C1C}">
                          <a14:useLocalDpi xmlns:a14="http://schemas.microsoft.com/office/drawing/2010/main" val="0"/>
                        </a:ext>
                      </a:extLst>
                    </a:blip>
                    <a:stretch>
                      <a:fillRect/>
                    </a:stretch>
                  </pic:blipFill>
                  <pic:spPr>
                    <a:xfrm>
                      <a:off x="0" y="0"/>
                      <a:ext cx="2540000" cy="1612900"/>
                    </a:xfrm>
                    <a:prstGeom prst="rect">
                      <a:avLst/>
                    </a:prstGeom>
                  </pic:spPr>
                </pic:pic>
              </a:graphicData>
            </a:graphic>
          </wp:inline>
        </w:drawing>
      </w:r>
      <w:r>
        <w:rPr>
          <w:rFonts w:cstheme="minorHAnsi"/>
        </w:rPr>
        <w:t xml:space="preserve">                         </w:t>
      </w:r>
      <w:r>
        <w:rPr>
          <w:rFonts w:cstheme="minorHAnsi"/>
          <w:noProof/>
        </w:rPr>
        <w:drawing>
          <wp:inline distT="0" distB="0" distL="0" distR="0">
            <wp:extent cx="2540000" cy="16129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mbel-Ambiance-2_Fotor-compressor.jpg"/>
                    <pic:cNvPicPr/>
                  </pic:nvPicPr>
                  <pic:blipFill>
                    <a:blip r:embed="rId9">
                      <a:extLst>
                        <a:ext uri="{28A0092B-C50C-407E-A947-70E740481C1C}">
                          <a14:useLocalDpi xmlns:a14="http://schemas.microsoft.com/office/drawing/2010/main" val="0"/>
                        </a:ext>
                      </a:extLst>
                    </a:blip>
                    <a:stretch>
                      <a:fillRect/>
                    </a:stretch>
                  </pic:blipFill>
                  <pic:spPr>
                    <a:xfrm>
                      <a:off x="0" y="0"/>
                      <a:ext cx="2540000" cy="1612900"/>
                    </a:xfrm>
                    <a:prstGeom prst="rect">
                      <a:avLst/>
                    </a:prstGeom>
                  </pic:spPr>
                </pic:pic>
              </a:graphicData>
            </a:graphic>
          </wp:inline>
        </w:drawing>
      </w:r>
    </w:p>
    <w:p w:rsidR="00A22C13" w:rsidRPr="000F29AB" w:rsidRDefault="009E54A0" w:rsidP="00EE4705">
      <w:pPr>
        <w:pBdr>
          <w:bottom w:val="single" w:sz="12" w:space="1" w:color="auto"/>
        </w:pBdr>
        <w:spacing w:line="276" w:lineRule="auto"/>
        <w:jc w:val="both"/>
        <w:rPr>
          <w:rFonts w:cstheme="minorHAnsi"/>
          <w:sz w:val="18"/>
          <w:szCs w:val="18"/>
        </w:rPr>
      </w:pPr>
      <w:r>
        <w:rPr>
          <w:rFonts w:cstheme="minorHAnsi"/>
          <w:sz w:val="18"/>
          <w:szCs w:val="18"/>
        </w:rPr>
        <w:t>Poêle</w:t>
      </w:r>
      <w:r w:rsidR="00096F66">
        <w:rPr>
          <w:rFonts w:cstheme="minorHAnsi"/>
          <w:sz w:val="18"/>
          <w:szCs w:val="18"/>
        </w:rPr>
        <w:t xml:space="preserve"> à inertie</w:t>
      </w:r>
      <w:r>
        <w:rPr>
          <w:rFonts w:cstheme="minorHAnsi"/>
          <w:sz w:val="18"/>
          <w:szCs w:val="18"/>
        </w:rPr>
        <w:t xml:space="preserve"> : </w:t>
      </w:r>
      <w:r w:rsidR="00096F66">
        <w:rPr>
          <w:rFonts w:cstheme="minorHAnsi"/>
          <w:sz w:val="18"/>
          <w:szCs w:val="18"/>
        </w:rPr>
        <w:t>univers r</w:t>
      </w:r>
      <w:r>
        <w:rPr>
          <w:rFonts w:cstheme="minorHAnsi"/>
          <w:sz w:val="18"/>
          <w:szCs w:val="18"/>
        </w:rPr>
        <w:t>ustique</w:t>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bookmarkStart w:id="0" w:name="_GoBack"/>
      <w:bookmarkEnd w:id="0"/>
      <w:r>
        <w:rPr>
          <w:rFonts w:cstheme="minorHAnsi"/>
          <w:sz w:val="18"/>
          <w:szCs w:val="18"/>
        </w:rPr>
        <w:t>Univers contemporain</w:t>
      </w:r>
    </w:p>
    <w:p w:rsidR="00A22C13" w:rsidRPr="00A002F0" w:rsidRDefault="00A22C13" w:rsidP="00EE4705">
      <w:pPr>
        <w:pBdr>
          <w:bottom w:val="single" w:sz="12" w:space="1" w:color="auto"/>
        </w:pBdr>
        <w:spacing w:line="276" w:lineRule="auto"/>
        <w:jc w:val="both"/>
        <w:rPr>
          <w:rFonts w:cstheme="minorHAnsi"/>
        </w:rPr>
      </w:pPr>
    </w:p>
    <w:p w:rsidR="00CF2C19" w:rsidRPr="00A002F0" w:rsidRDefault="00EE4705" w:rsidP="00EE4705">
      <w:pPr>
        <w:pBdr>
          <w:bottom w:val="single" w:sz="12" w:space="1" w:color="auto"/>
        </w:pBdr>
        <w:spacing w:line="276" w:lineRule="auto"/>
        <w:jc w:val="both"/>
        <w:rPr>
          <w:rFonts w:cstheme="minorHAnsi"/>
          <w:u w:val="single"/>
        </w:rPr>
      </w:pPr>
      <w:r w:rsidRPr="00A002F0">
        <w:rPr>
          <w:rFonts w:cstheme="minorHAnsi"/>
          <w:u w:val="single"/>
        </w:rPr>
        <w:t xml:space="preserve">Univers contemporains : </w:t>
      </w:r>
    </w:p>
    <w:p w:rsidR="00CF2C19" w:rsidRPr="00A002F0" w:rsidRDefault="00CF2C19" w:rsidP="00EE4705">
      <w:pPr>
        <w:pBdr>
          <w:bottom w:val="single" w:sz="12" w:space="1" w:color="auto"/>
        </w:pBdr>
        <w:spacing w:line="276" w:lineRule="auto"/>
        <w:jc w:val="both"/>
        <w:rPr>
          <w:rFonts w:cstheme="minorHAnsi"/>
          <w:sz w:val="20"/>
          <w:szCs w:val="20"/>
        </w:rPr>
      </w:pPr>
      <w:r w:rsidRPr="00A002F0">
        <w:rPr>
          <w:rFonts w:cstheme="minorHAnsi"/>
          <w:sz w:val="20"/>
          <w:szCs w:val="20"/>
        </w:rPr>
        <w:t>Ambel PERGE 940 001 à 1490€ HT</w:t>
      </w:r>
    </w:p>
    <w:p w:rsidR="00CF2C19" w:rsidRPr="00A002F0" w:rsidRDefault="00CF2C19" w:rsidP="00EE4705">
      <w:pPr>
        <w:pBdr>
          <w:bottom w:val="single" w:sz="12" w:space="1" w:color="auto"/>
        </w:pBdr>
        <w:spacing w:line="276" w:lineRule="auto"/>
        <w:jc w:val="both"/>
        <w:rPr>
          <w:rFonts w:cstheme="minorHAnsi"/>
          <w:sz w:val="20"/>
          <w:szCs w:val="20"/>
        </w:rPr>
      </w:pPr>
      <w:r w:rsidRPr="00A002F0">
        <w:rPr>
          <w:rFonts w:cstheme="minorHAnsi"/>
          <w:sz w:val="20"/>
          <w:szCs w:val="20"/>
        </w:rPr>
        <w:t xml:space="preserve">Ambel PERGE 940 002 à 1490€ HT </w:t>
      </w:r>
    </w:p>
    <w:p w:rsidR="00CF2C19" w:rsidRPr="00A002F0" w:rsidRDefault="00CF2C19" w:rsidP="00EE4705">
      <w:pPr>
        <w:pBdr>
          <w:bottom w:val="single" w:sz="12" w:space="1" w:color="auto"/>
        </w:pBdr>
        <w:spacing w:line="276" w:lineRule="auto"/>
        <w:jc w:val="both"/>
        <w:rPr>
          <w:rFonts w:cstheme="minorHAnsi"/>
          <w:sz w:val="20"/>
          <w:szCs w:val="20"/>
        </w:rPr>
      </w:pPr>
    </w:p>
    <w:p w:rsidR="00CF2C19" w:rsidRPr="00A002F0" w:rsidRDefault="00A22C13" w:rsidP="00EE4705">
      <w:pPr>
        <w:pBdr>
          <w:bottom w:val="single" w:sz="12" w:space="1" w:color="auto"/>
        </w:pBdr>
        <w:spacing w:line="276" w:lineRule="auto"/>
        <w:jc w:val="both"/>
        <w:rPr>
          <w:rFonts w:cstheme="minorHAnsi"/>
          <w:sz w:val="20"/>
          <w:szCs w:val="20"/>
        </w:rPr>
      </w:pPr>
      <w:r w:rsidRPr="00A002F0">
        <w:rPr>
          <w:rFonts w:cstheme="minorHAnsi"/>
          <w:sz w:val="20"/>
          <w:szCs w:val="20"/>
        </w:rPr>
        <w:t>Éligible au crédit d’impôt 30% à TVA</w:t>
      </w:r>
      <w:r w:rsidR="00CF2C19" w:rsidRPr="00A002F0">
        <w:rPr>
          <w:rFonts w:cstheme="minorHAnsi"/>
          <w:sz w:val="20"/>
          <w:szCs w:val="20"/>
        </w:rPr>
        <w:t xml:space="preserve"> 5,5%</w:t>
      </w:r>
    </w:p>
    <w:p w:rsidR="00CF2C19" w:rsidRPr="00A002F0" w:rsidRDefault="00CF2C19" w:rsidP="00EE4705">
      <w:pPr>
        <w:pBdr>
          <w:bottom w:val="single" w:sz="12" w:space="1" w:color="auto"/>
        </w:pBdr>
        <w:spacing w:line="276" w:lineRule="auto"/>
        <w:jc w:val="both"/>
        <w:rPr>
          <w:rFonts w:cstheme="minorHAnsi"/>
        </w:rPr>
      </w:pPr>
    </w:p>
    <w:p w:rsidR="00CF2C19" w:rsidRPr="00A002F0" w:rsidRDefault="00CF2C19" w:rsidP="00EE4705">
      <w:pPr>
        <w:pBdr>
          <w:bottom w:val="single" w:sz="12" w:space="1" w:color="auto"/>
        </w:pBdr>
        <w:spacing w:line="276" w:lineRule="auto"/>
        <w:jc w:val="both"/>
        <w:rPr>
          <w:rFonts w:cstheme="minorHAnsi"/>
          <w:u w:val="single"/>
        </w:rPr>
      </w:pPr>
      <w:r w:rsidRPr="00A002F0">
        <w:rPr>
          <w:rFonts w:cstheme="minorHAnsi"/>
          <w:u w:val="single"/>
        </w:rPr>
        <w:t>Univers plus rustique :</w:t>
      </w:r>
    </w:p>
    <w:p w:rsidR="00CF2C19" w:rsidRPr="00A002F0" w:rsidRDefault="00CF2C19" w:rsidP="00EE4705">
      <w:pPr>
        <w:pBdr>
          <w:bottom w:val="single" w:sz="12" w:space="1" w:color="auto"/>
        </w:pBdr>
        <w:spacing w:line="276" w:lineRule="auto"/>
        <w:jc w:val="both"/>
        <w:rPr>
          <w:rFonts w:cstheme="minorHAnsi"/>
          <w:sz w:val="20"/>
          <w:szCs w:val="20"/>
        </w:rPr>
      </w:pPr>
      <w:r w:rsidRPr="00A002F0">
        <w:rPr>
          <w:rFonts w:cstheme="minorHAnsi"/>
          <w:sz w:val="20"/>
          <w:szCs w:val="20"/>
        </w:rPr>
        <w:t xml:space="preserve">Ambel PERGE 940 002 </w:t>
      </w:r>
      <w:r w:rsidR="00A22C13" w:rsidRPr="00A002F0">
        <w:rPr>
          <w:rFonts w:cstheme="minorHAnsi"/>
          <w:sz w:val="20"/>
          <w:szCs w:val="20"/>
        </w:rPr>
        <w:t xml:space="preserve">à </w:t>
      </w:r>
      <w:r w:rsidRPr="00A002F0">
        <w:rPr>
          <w:rFonts w:cstheme="minorHAnsi"/>
          <w:sz w:val="20"/>
          <w:szCs w:val="20"/>
        </w:rPr>
        <w:t>1490€</w:t>
      </w:r>
    </w:p>
    <w:p w:rsidR="00A002F0" w:rsidRDefault="00CF2C19" w:rsidP="00A002F0">
      <w:pPr>
        <w:pBdr>
          <w:bottom w:val="single" w:sz="12" w:space="1" w:color="auto"/>
        </w:pBdr>
        <w:spacing w:line="276" w:lineRule="auto"/>
        <w:jc w:val="both"/>
        <w:rPr>
          <w:rFonts w:cstheme="minorHAnsi"/>
        </w:rPr>
      </w:pPr>
      <w:r w:rsidRPr="00A002F0">
        <w:rPr>
          <w:rFonts w:cstheme="minorHAnsi"/>
          <w:sz w:val="20"/>
          <w:szCs w:val="20"/>
        </w:rPr>
        <w:t>Ambel PERGE 940 011 à 1990</w:t>
      </w:r>
      <w:r w:rsidR="00A22C13" w:rsidRPr="00A002F0">
        <w:rPr>
          <w:rFonts w:cstheme="minorHAnsi"/>
          <w:sz w:val="20"/>
          <w:szCs w:val="20"/>
        </w:rPr>
        <w:t>€ :</w:t>
      </w:r>
      <w:r w:rsidRPr="00A002F0">
        <w:rPr>
          <w:rFonts w:cstheme="minorHAnsi"/>
          <w:sz w:val="20"/>
          <w:szCs w:val="20"/>
        </w:rPr>
        <w:t xml:space="preserve"> Chaleur radiante</w:t>
      </w:r>
    </w:p>
    <w:p w:rsidR="00A002F0" w:rsidRDefault="00A002F0" w:rsidP="00A002F0">
      <w:pPr>
        <w:pBdr>
          <w:bottom w:val="single" w:sz="12" w:space="1" w:color="auto"/>
        </w:pBdr>
        <w:spacing w:line="276" w:lineRule="auto"/>
        <w:jc w:val="both"/>
        <w:rPr>
          <w:rFonts w:cstheme="minorHAnsi"/>
        </w:rPr>
      </w:pPr>
    </w:p>
    <w:p w:rsidR="00CD0D2B" w:rsidRDefault="00CD0D2B" w:rsidP="00A002F0">
      <w:pPr>
        <w:pBdr>
          <w:bottom w:val="single" w:sz="12" w:space="1" w:color="auto"/>
        </w:pBdr>
        <w:spacing w:line="276" w:lineRule="auto"/>
        <w:jc w:val="both"/>
        <w:rPr>
          <w:rFonts w:cstheme="minorHAnsi"/>
        </w:rPr>
      </w:pPr>
    </w:p>
    <w:p w:rsidR="007337BC" w:rsidRPr="00A002F0" w:rsidRDefault="007337BC" w:rsidP="00A002F0">
      <w:pPr>
        <w:pBdr>
          <w:bottom w:val="single" w:sz="12" w:space="1" w:color="auto"/>
        </w:pBdr>
        <w:spacing w:line="276" w:lineRule="auto"/>
        <w:jc w:val="both"/>
        <w:rPr>
          <w:rFonts w:cstheme="minorHAnsi"/>
        </w:rPr>
      </w:pPr>
      <w:r w:rsidRPr="00A002F0">
        <w:rPr>
          <w:rFonts w:cstheme="minorHAnsi"/>
          <w:u w:val="single"/>
        </w:rPr>
        <w:lastRenderedPageBreak/>
        <w:t>Une facture de chauffage qui ne nous refroidit pas</w:t>
      </w:r>
    </w:p>
    <w:p w:rsidR="00A22C13" w:rsidRPr="00A002F0" w:rsidRDefault="00A22C13" w:rsidP="007337BC">
      <w:pPr>
        <w:pBdr>
          <w:bottom w:val="single" w:sz="12" w:space="1" w:color="auto"/>
        </w:pBdr>
        <w:spacing w:line="276" w:lineRule="auto"/>
        <w:jc w:val="both"/>
        <w:rPr>
          <w:rFonts w:cstheme="minorHAnsi"/>
          <w:sz w:val="20"/>
          <w:szCs w:val="20"/>
        </w:rPr>
      </w:pPr>
    </w:p>
    <w:p w:rsidR="007337BC" w:rsidRPr="00A002F0" w:rsidRDefault="004C3F65" w:rsidP="007337BC">
      <w:pPr>
        <w:pBdr>
          <w:bottom w:val="single" w:sz="12" w:space="1" w:color="auto"/>
        </w:pBdr>
        <w:spacing w:line="276" w:lineRule="auto"/>
        <w:jc w:val="both"/>
        <w:rPr>
          <w:rFonts w:cstheme="minorHAnsi"/>
          <w:sz w:val="20"/>
          <w:szCs w:val="20"/>
        </w:rPr>
      </w:pPr>
      <w:r w:rsidRPr="00A002F0">
        <w:rPr>
          <w:rFonts w:cstheme="minorHAnsi"/>
          <w:sz w:val="20"/>
          <w:szCs w:val="20"/>
        </w:rPr>
        <w:t>Depuis plus de 40 ans, PERGE conçoit et fabrique des chaudières à bois avec le souci constant d'offrir un produit garantissant les meilleures prestat</w:t>
      </w:r>
      <w:r w:rsidR="00FB555F" w:rsidRPr="00A002F0">
        <w:rPr>
          <w:rFonts w:cstheme="minorHAnsi"/>
          <w:sz w:val="20"/>
          <w:szCs w:val="20"/>
        </w:rPr>
        <w:t xml:space="preserve">ions possibles tout en offrant </w:t>
      </w:r>
      <w:r w:rsidRPr="00A002F0">
        <w:rPr>
          <w:rFonts w:cstheme="minorHAnsi"/>
          <w:sz w:val="20"/>
          <w:szCs w:val="20"/>
        </w:rPr>
        <w:t>fiabilité et facilité d'emploi : Ambel s'inscrit dans cette lignée.</w:t>
      </w:r>
      <w:r w:rsidRPr="00A002F0">
        <w:rPr>
          <w:rFonts w:cstheme="minorHAnsi"/>
          <w:sz w:val="20"/>
          <w:szCs w:val="20"/>
        </w:rPr>
        <w:cr/>
      </w:r>
      <w:r w:rsidRPr="00A002F0">
        <w:rPr>
          <w:rFonts w:cstheme="minorHAnsi"/>
          <w:sz w:val="20"/>
          <w:szCs w:val="20"/>
        </w:rPr>
        <w:cr/>
        <w:t>Son rendement exceptionnel vous permettra de réduire de manière significative votre facture de chauffage (électricité, fioul ou gaz). Construit avec soin avec des matériaux de qualité, il offre des solutions astucieuses afin d'améliorer votre confort.</w:t>
      </w:r>
    </w:p>
    <w:p w:rsidR="007337BC" w:rsidRPr="00A002F0" w:rsidRDefault="005D5A1F" w:rsidP="007337BC">
      <w:pPr>
        <w:pBdr>
          <w:bottom w:val="single" w:sz="12" w:space="1" w:color="auto"/>
        </w:pBdr>
        <w:spacing w:line="276" w:lineRule="auto"/>
        <w:jc w:val="both"/>
        <w:rPr>
          <w:rFonts w:cstheme="minorHAnsi"/>
          <w:sz w:val="20"/>
          <w:szCs w:val="20"/>
        </w:rPr>
      </w:pPr>
      <w:r>
        <w:rPr>
          <w:rFonts w:cstheme="minorHAnsi"/>
          <w:noProof/>
          <w:sz w:val="20"/>
          <w:szCs w:val="20"/>
        </w:rPr>
        <w:drawing>
          <wp:inline distT="0" distB="0" distL="0" distR="0" wp14:anchorId="29F38A59" wp14:editId="7F0F50D2">
            <wp:extent cx="2116800" cy="1576800"/>
            <wp:effectExtent l="0" t="0" r="4445"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mbel-Poignee-Main-Froide_Fotor-compressor.jpg"/>
                    <pic:cNvPicPr/>
                  </pic:nvPicPr>
                  <pic:blipFill>
                    <a:blip r:embed="rId10">
                      <a:extLst>
                        <a:ext uri="{28A0092B-C50C-407E-A947-70E740481C1C}">
                          <a14:useLocalDpi xmlns:a14="http://schemas.microsoft.com/office/drawing/2010/main" val="0"/>
                        </a:ext>
                      </a:extLst>
                    </a:blip>
                    <a:stretch>
                      <a:fillRect/>
                    </a:stretch>
                  </pic:blipFill>
                  <pic:spPr>
                    <a:xfrm>
                      <a:off x="0" y="0"/>
                      <a:ext cx="2116800" cy="1576800"/>
                    </a:xfrm>
                    <a:prstGeom prst="rect">
                      <a:avLst/>
                    </a:prstGeom>
                  </pic:spPr>
                </pic:pic>
              </a:graphicData>
            </a:graphic>
          </wp:inline>
        </w:drawing>
      </w:r>
      <w:r>
        <w:rPr>
          <w:rFonts w:cstheme="minorHAnsi"/>
          <w:sz w:val="20"/>
          <w:szCs w:val="20"/>
        </w:rPr>
        <w:t xml:space="preserve">             </w:t>
      </w:r>
      <w:r>
        <w:rPr>
          <w:rFonts w:cstheme="minorHAnsi"/>
          <w:noProof/>
          <w:sz w:val="20"/>
          <w:szCs w:val="20"/>
        </w:rPr>
        <w:drawing>
          <wp:inline distT="0" distB="0" distL="0" distR="0" wp14:anchorId="4B0A9B73" wp14:editId="70FA60CB">
            <wp:extent cx="694800" cy="1576800"/>
            <wp:effectExtent l="0" t="0" r="381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mbel Dos.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94800" cy="1576800"/>
                    </a:xfrm>
                    <a:prstGeom prst="rect">
                      <a:avLst/>
                    </a:prstGeom>
                  </pic:spPr>
                </pic:pic>
              </a:graphicData>
            </a:graphic>
          </wp:inline>
        </w:drawing>
      </w:r>
      <w:r w:rsidR="00CD0D2B">
        <w:rPr>
          <w:rFonts w:cstheme="minorHAnsi"/>
          <w:sz w:val="20"/>
          <w:szCs w:val="20"/>
        </w:rPr>
        <w:t xml:space="preserve">        </w:t>
      </w:r>
      <w:r>
        <w:rPr>
          <w:rFonts w:cstheme="minorHAnsi"/>
          <w:sz w:val="20"/>
          <w:szCs w:val="20"/>
        </w:rPr>
        <w:t xml:space="preserve">          </w:t>
      </w:r>
      <w:r>
        <w:rPr>
          <w:rFonts w:cstheme="minorHAnsi"/>
          <w:noProof/>
          <w:sz w:val="20"/>
          <w:szCs w:val="20"/>
        </w:rPr>
        <w:drawing>
          <wp:inline distT="0" distB="0" distL="0" distR="0" wp14:anchorId="740628F6" wp14:editId="2B5E6CEA">
            <wp:extent cx="2102400" cy="1576800"/>
            <wp:effectExtent l="0" t="0" r="635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mbel-Cendrier_Fotor-compressor.jpg"/>
                    <pic:cNvPicPr/>
                  </pic:nvPicPr>
                  <pic:blipFill>
                    <a:blip r:embed="rId12">
                      <a:extLst>
                        <a:ext uri="{28A0092B-C50C-407E-A947-70E740481C1C}">
                          <a14:useLocalDpi xmlns:a14="http://schemas.microsoft.com/office/drawing/2010/main" val="0"/>
                        </a:ext>
                      </a:extLst>
                    </a:blip>
                    <a:stretch>
                      <a:fillRect/>
                    </a:stretch>
                  </pic:blipFill>
                  <pic:spPr>
                    <a:xfrm>
                      <a:off x="0" y="0"/>
                      <a:ext cx="2102400" cy="1576800"/>
                    </a:xfrm>
                    <a:prstGeom prst="rect">
                      <a:avLst/>
                    </a:prstGeom>
                  </pic:spPr>
                </pic:pic>
              </a:graphicData>
            </a:graphic>
          </wp:inline>
        </w:drawing>
      </w:r>
    </w:p>
    <w:p w:rsidR="007337BC" w:rsidRPr="005D5A1F" w:rsidRDefault="005D5A1F" w:rsidP="005D5A1F">
      <w:pPr>
        <w:pBdr>
          <w:bottom w:val="single" w:sz="12" w:space="1" w:color="auto"/>
        </w:pBdr>
        <w:spacing w:line="276" w:lineRule="auto"/>
        <w:ind w:firstLine="708"/>
        <w:jc w:val="both"/>
        <w:rPr>
          <w:rFonts w:cstheme="minorHAnsi"/>
          <w:sz w:val="18"/>
          <w:szCs w:val="18"/>
        </w:rPr>
      </w:pPr>
      <w:r w:rsidRPr="005D5A1F">
        <w:rPr>
          <w:rFonts w:cstheme="minorHAnsi"/>
          <w:sz w:val="18"/>
          <w:szCs w:val="18"/>
        </w:rPr>
        <w:t xml:space="preserve">Poignée main froide </w:t>
      </w:r>
      <w:r w:rsidRPr="005D5A1F">
        <w:rPr>
          <w:rFonts w:cstheme="minorHAnsi"/>
          <w:sz w:val="18"/>
          <w:szCs w:val="18"/>
        </w:rPr>
        <w:tab/>
        <w:t xml:space="preserve">          </w:t>
      </w:r>
      <w:r>
        <w:rPr>
          <w:rFonts w:cstheme="minorHAnsi"/>
          <w:sz w:val="18"/>
          <w:szCs w:val="18"/>
        </w:rPr>
        <w:t xml:space="preserve">    </w:t>
      </w:r>
      <w:r w:rsidRPr="005D5A1F">
        <w:rPr>
          <w:rFonts w:cstheme="minorHAnsi"/>
          <w:sz w:val="18"/>
          <w:szCs w:val="18"/>
        </w:rPr>
        <w:t xml:space="preserve">Pré découpe sortie arrière </w:t>
      </w:r>
      <w:proofErr w:type="gramStart"/>
      <w:r w:rsidRPr="005D5A1F">
        <w:rPr>
          <w:rFonts w:cstheme="minorHAnsi"/>
          <w:sz w:val="18"/>
          <w:szCs w:val="18"/>
        </w:rPr>
        <w:t>des</w:t>
      </w:r>
      <w:r w:rsidRPr="005D5A1F">
        <w:rPr>
          <w:rFonts w:cstheme="minorHAnsi"/>
          <w:sz w:val="18"/>
          <w:szCs w:val="18"/>
        </w:rPr>
        <w:tab/>
      </w:r>
      <w:r w:rsidRPr="005D5A1F">
        <w:rPr>
          <w:rFonts w:cstheme="minorHAnsi"/>
          <w:sz w:val="18"/>
          <w:szCs w:val="18"/>
        </w:rPr>
        <w:tab/>
      </w:r>
      <w:r>
        <w:rPr>
          <w:rFonts w:cstheme="minorHAnsi"/>
          <w:sz w:val="18"/>
          <w:szCs w:val="18"/>
        </w:rPr>
        <w:tab/>
      </w:r>
      <w:r w:rsidRPr="005D5A1F">
        <w:rPr>
          <w:rFonts w:cstheme="minorHAnsi"/>
          <w:sz w:val="18"/>
          <w:szCs w:val="18"/>
        </w:rPr>
        <w:t>Cendrier</w:t>
      </w:r>
      <w:proofErr w:type="gramEnd"/>
    </w:p>
    <w:p w:rsidR="005D5A1F" w:rsidRPr="005D5A1F" w:rsidRDefault="005D5A1F" w:rsidP="005D5A1F">
      <w:pPr>
        <w:pBdr>
          <w:bottom w:val="single" w:sz="12" w:space="1" w:color="auto"/>
        </w:pBdr>
        <w:spacing w:line="276" w:lineRule="auto"/>
        <w:jc w:val="both"/>
        <w:rPr>
          <w:rFonts w:cstheme="minorHAnsi"/>
          <w:sz w:val="18"/>
          <w:szCs w:val="18"/>
        </w:rPr>
      </w:pPr>
      <w:r w:rsidRPr="005D5A1F">
        <w:rPr>
          <w:rFonts w:cstheme="minorHAnsi"/>
          <w:sz w:val="18"/>
          <w:szCs w:val="18"/>
        </w:rPr>
        <w:t xml:space="preserve">                                                                 </w:t>
      </w:r>
      <w:r>
        <w:rPr>
          <w:rFonts w:cstheme="minorHAnsi"/>
          <w:sz w:val="18"/>
          <w:szCs w:val="18"/>
        </w:rPr>
        <w:t xml:space="preserve">          </w:t>
      </w:r>
      <w:r w:rsidRPr="005D5A1F">
        <w:rPr>
          <w:rFonts w:cstheme="minorHAnsi"/>
          <w:sz w:val="18"/>
          <w:szCs w:val="18"/>
        </w:rPr>
        <w:t xml:space="preserve"> Fumées/</w:t>
      </w:r>
      <w:r w:rsidRPr="005D5A1F">
        <w:rPr>
          <w:rFonts w:cstheme="minorHAnsi"/>
          <w:sz w:val="18"/>
          <w:szCs w:val="18"/>
        </w:rPr>
        <w:t>raccordement air frais extérieur</w:t>
      </w:r>
    </w:p>
    <w:p w:rsidR="005D5A1F" w:rsidRPr="00A002F0" w:rsidRDefault="005D5A1F" w:rsidP="007337BC">
      <w:pPr>
        <w:pBdr>
          <w:bottom w:val="single" w:sz="12" w:space="1" w:color="auto"/>
        </w:pBdr>
        <w:spacing w:line="276" w:lineRule="auto"/>
        <w:jc w:val="both"/>
        <w:rPr>
          <w:rFonts w:cstheme="minorHAnsi"/>
          <w:sz w:val="20"/>
          <w:szCs w:val="20"/>
        </w:rPr>
      </w:pPr>
      <w:r>
        <w:rPr>
          <w:rFonts w:cstheme="minorHAnsi"/>
          <w:sz w:val="20"/>
          <w:szCs w:val="20"/>
        </w:rPr>
        <w:t xml:space="preserve">             </w:t>
      </w:r>
      <w:r>
        <w:rPr>
          <w:rFonts w:cstheme="minorHAnsi"/>
          <w:noProof/>
          <w:sz w:val="20"/>
          <w:szCs w:val="20"/>
        </w:rPr>
        <w:drawing>
          <wp:inline distT="0" distB="0" distL="0" distR="0">
            <wp:extent cx="1418400" cy="1612800"/>
            <wp:effectExtent l="0" t="0" r="4445" b="63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mbel Porte 3 points.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18400" cy="1612800"/>
                    </a:xfrm>
                    <a:prstGeom prst="rect">
                      <a:avLst/>
                    </a:prstGeom>
                  </pic:spPr>
                </pic:pic>
              </a:graphicData>
            </a:graphic>
          </wp:inline>
        </w:drawing>
      </w:r>
      <w:r>
        <w:rPr>
          <w:rFonts w:cstheme="minorHAnsi"/>
          <w:sz w:val="20"/>
          <w:szCs w:val="20"/>
        </w:rPr>
        <w:t xml:space="preserve">                                                          </w:t>
      </w:r>
      <w:r>
        <w:rPr>
          <w:rFonts w:cstheme="minorHAnsi"/>
          <w:noProof/>
          <w:sz w:val="20"/>
          <w:szCs w:val="20"/>
        </w:rPr>
        <w:drawing>
          <wp:inline distT="0" distB="0" distL="0" distR="0">
            <wp:extent cx="2149200" cy="1612800"/>
            <wp:effectExtent l="0" t="0" r="0" b="63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mbel Air 1 et 2.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49200" cy="1612800"/>
                    </a:xfrm>
                    <a:prstGeom prst="rect">
                      <a:avLst/>
                    </a:prstGeom>
                  </pic:spPr>
                </pic:pic>
              </a:graphicData>
            </a:graphic>
          </wp:inline>
        </w:drawing>
      </w:r>
    </w:p>
    <w:p w:rsidR="007337BC" w:rsidRPr="005D5A1F" w:rsidRDefault="005D5A1F" w:rsidP="005D5A1F">
      <w:pPr>
        <w:pBdr>
          <w:bottom w:val="single" w:sz="12" w:space="1" w:color="auto"/>
        </w:pBdr>
        <w:spacing w:line="276" w:lineRule="auto"/>
        <w:jc w:val="both"/>
        <w:rPr>
          <w:rFonts w:cstheme="minorHAnsi"/>
          <w:sz w:val="18"/>
          <w:szCs w:val="18"/>
        </w:rPr>
      </w:pPr>
      <w:r>
        <w:rPr>
          <w:rFonts w:cstheme="minorHAnsi"/>
          <w:sz w:val="18"/>
          <w:szCs w:val="18"/>
        </w:rPr>
        <w:t xml:space="preserve">    </w:t>
      </w:r>
      <w:r w:rsidRPr="005D5A1F">
        <w:rPr>
          <w:rFonts w:cstheme="minorHAnsi"/>
          <w:sz w:val="18"/>
          <w:szCs w:val="18"/>
        </w:rPr>
        <w:t xml:space="preserve">          Porte à ouverture automatique </w:t>
      </w:r>
      <w:r w:rsidRPr="005D5A1F">
        <w:rPr>
          <w:rFonts w:cstheme="minorHAnsi"/>
          <w:sz w:val="18"/>
          <w:szCs w:val="18"/>
        </w:rPr>
        <w:tab/>
      </w:r>
      <w:r w:rsidRPr="005D5A1F">
        <w:rPr>
          <w:rFonts w:cstheme="minorHAnsi"/>
          <w:sz w:val="18"/>
          <w:szCs w:val="18"/>
        </w:rPr>
        <w:tab/>
      </w:r>
      <w:r w:rsidRPr="005D5A1F">
        <w:rPr>
          <w:rFonts w:cstheme="minorHAnsi"/>
          <w:sz w:val="18"/>
          <w:szCs w:val="18"/>
        </w:rPr>
        <w:tab/>
        <w:t xml:space="preserve">          </w:t>
      </w:r>
      <w:r>
        <w:rPr>
          <w:rFonts w:cstheme="minorHAnsi"/>
          <w:sz w:val="18"/>
          <w:szCs w:val="18"/>
        </w:rPr>
        <w:t xml:space="preserve">       </w:t>
      </w:r>
      <w:r w:rsidRPr="005D5A1F">
        <w:rPr>
          <w:rFonts w:cstheme="minorHAnsi"/>
          <w:sz w:val="18"/>
          <w:szCs w:val="18"/>
        </w:rPr>
        <w:t xml:space="preserve"> Commande air primaire et air secondaire</w:t>
      </w:r>
    </w:p>
    <w:p w:rsidR="007337BC" w:rsidRPr="005D5A1F" w:rsidRDefault="005D5A1F" w:rsidP="005D5A1F">
      <w:pPr>
        <w:pBdr>
          <w:bottom w:val="single" w:sz="12" w:space="1" w:color="auto"/>
        </w:pBdr>
        <w:spacing w:line="276" w:lineRule="auto"/>
        <w:ind w:firstLine="708"/>
        <w:jc w:val="both"/>
        <w:rPr>
          <w:rFonts w:cstheme="minorHAnsi"/>
          <w:sz w:val="18"/>
          <w:szCs w:val="18"/>
        </w:rPr>
      </w:pPr>
      <w:r>
        <w:rPr>
          <w:rFonts w:cstheme="minorHAnsi"/>
          <w:sz w:val="18"/>
          <w:szCs w:val="18"/>
        </w:rPr>
        <w:t xml:space="preserve">      </w:t>
      </w:r>
      <w:r w:rsidRPr="005D5A1F">
        <w:rPr>
          <w:rFonts w:cstheme="minorHAnsi"/>
          <w:sz w:val="18"/>
          <w:szCs w:val="18"/>
        </w:rPr>
        <w:t xml:space="preserve">    </w:t>
      </w:r>
      <w:proofErr w:type="gramStart"/>
      <w:r w:rsidRPr="005D5A1F">
        <w:rPr>
          <w:rFonts w:cstheme="minorHAnsi"/>
          <w:sz w:val="18"/>
          <w:szCs w:val="18"/>
        </w:rPr>
        <w:t>avec</w:t>
      </w:r>
      <w:proofErr w:type="gramEnd"/>
      <w:r w:rsidRPr="005D5A1F">
        <w:rPr>
          <w:rFonts w:cstheme="minorHAnsi"/>
          <w:sz w:val="18"/>
          <w:szCs w:val="18"/>
        </w:rPr>
        <w:t xml:space="preserve"> verrou 3 points</w:t>
      </w:r>
    </w:p>
    <w:p w:rsidR="007337BC" w:rsidRPr="00A002F0" w:rsidRDefault="007337BC" w:rsidP="007337BC">
      <w:pPr>
        <w:pBdr>
          <w:bottom w:val="single" w:sz="12" w:space="1" w:color="auto"/>
        </w:pBdr>
        <w:spacing w:line="276" w:lineRule="auto"/>
        <w:jc w:val="both"/>
        <w:rPr>
          <w:rFonts w:cstheme="minorHAnsi"/>
        </w:rPr>
      </w:pPr>
    </w:p>
    <w:p w:rsidR="007337BC" w:rsidRDefault="007337BC" w:rsidP="007337BC">
      <w:pPr>
        <w:pBdr>
          <w:bottom w:val="single" w:sz="12" w:space="1" w:color="auto"/>
        </w:pBdr>
        <w:spacing w:line="276" w:lineRule="auto"/>
        <w:jc w:val="both"/>
        <w:rPr>
          <w:rFonts w:cstheme="minorHAnsi"/>
        </w:rPr>
      </w:pPr>
    </w:p>
    <w:p w:rsidR="00CD0D2B" w:rsidRDefault="00CD0D2B" w:rsidP="007337BC">
      <w:pPr>
        <w:pBdr>
          <w:bottom w:val="single" w:sz="12" w:space="1" w:color="auto"/>
        </w:pBdr>
        <w:spacing w:line="276" w:lineRule="auto"/>
        <w:jc w:val="both"/>
        <w:rPr>
          <w:rFonts w:cstheme="minorHAnsi"/>
        </w:rPr>
      </w:pPr>
    </w:p>
    <w:p w:rsidR="00CD0D2B" w:rsidRPr="00A002F0" w:rsidRDefault="00CD0D2B" w:rsidP="007337BC">
      <w:pPr>
        <w:pBdr>
          <w:bottom w:val="single" w:sz="12" w:space="1" w:color="auto"/>
        </w:pBdr>
        <w:spacing w:line="276" w:lineRule="auto"/>
        <w:jc w:val="both"/>
        <w:rPr>
          <w:rFonts w:cstheme="minorHAnsi"/>
        </w:rPr>
      </w:pPr>
    </w:p>
    <w:p w:rsidR="007337BC" w:rsidRPr="00A002F0" w:rsidRDefault="007337BC" w:rsidP="00E9101E">
      <w:pPr>
        <w:pBdr>
          <w:bottom w:val="single" w:sz="12" w:space="1" w:color="auto"/>
        </w:pBdr>
        <w:rPr>
          <w:rFonts w:cstheme="minorHAnsi"/>
          <w:u w:val="single"/>
        </w:rPr>
      </w:pPr>
      <w:r w:rsidRPr="00A002F0">
        <w:rPr>
          <w:rFonts w:cstheme="minorHAnsi"/>
          <w:u w:val="single"/>
        </w:rPr>
        <w:t>Réchauffer son intérieur sans réchauffer la planète</w:t>
      </w:r>
      <w:r w:rsidRPr="00A002F0">
        <w:rPr>
          <w:rFonts w:cstheme="minorHAnsi"/>
          <w:u w:val="single"/>
        </w:rPr>
        <w:cr/>
      </w:r>
    </w:p>
    <w:p w:rsidR="00CF2C19" w:rsidRDefault="007337BC" w:rsidP="00CD0D2B">
      <w:pPr>
        <w:pBdr>
          <w:bottom w:val="single" w:sz="12" w:space="1" w:color="auto"/>
        </w:pBdr>
        <w:spacing w:line="276" w:lineRule="auto"/>
        <w:jc w:val="both"/>
        <w:rPr>
          <w:rFonts w:cstheme="minorHAnsi"/>
          <w:sz w:val="20"/>
          <w:szCs w:val="20"/>
        </w:rPr>
      </w:pPr>
      <w:r w:rsidRPr="00A002F0">
        <w:rPr>
          <w:rFonts w:cstheme="minorHAnsi"/>
          <w:sz w:val="28"/>
          <w:szCs w:val="28"/>
        </w:rPr>
        <w:cr/>
      </w:r>
      <w:r w:rsidRPr="00A002F0">
        <w:rPr>
          <w:rFonts w:cstheme="minorHAnsi"/>
          <w:sz w:val="20"/>
          <w:szCs w:val="20"/>
        </w:rPr>
        <w:t>Le bois est la première énergie utilisée par l'homme et elle est une véritable énergie renouvelable et écologique. Avec une gestion raisonnée, la forêt offre une énergie inépuisable, une limitation des émissions de gaz à effet de serre et une indépendance énergétique à notre pays.</w:t>
      </w:r>
      <w:r w:rsidRPr="00A002F0">
        <w:rPr>
          <w:rFonts w:cstheme="minorHAnsi"/>
          <w:sz w:val="20"/>
          <w:szCs w:val="20"/>
        </w:rPr>
        <w:cr/>
      </w:r>
      <w:r w:rsidRPr="00A002F0">
        <w:rPr>
          <w:rFonts w:cstheme="minorHAnsi"/>
          <w:sz w:val="20"/>
          <w:szCs w:val="20"/>
        </w:rPr>
        <w:cr/>
        <w:t>Les progrès réalisés dans la combustion du bois ces dernières années ont permis une réduction drastique de la consommation et des rejets.</w:t>
      </w:r>
      <w:r w:rsidRPr="00A002F0">
        <w:rPr>
          <w:rFonts w:cstheme="minorHAnsi"/>
          <w:sz w:val="20"/>
          <w:szCs w:val="20"/>
        </w:rPr>
        <w:cr/>
      </w:r>
      <w:r w:rsidRPr="00A002F0">
        <w:rPr>
          <w:rFonts w:cstheme="minorHAnsi"/>
          <w:sz w:val="20"/>
          <w:szCs w:val="20"/>
        </w:rPr>
        <w:cr/>
      </w:r>
      <w:r w:rsidR="00CF2C19" w:rsidRPr="00A002F0">
        <w:rPr>
          <w:rFonts w:cstheme="minorHAnsi"/>
          <w:sz w:val="20"/>
          <w:szCs w:val="20"/>
        </w:rPr>
        <w:t xml:space="preserve">Le poêle à bois </w:t>
      </w:r>
      <w:r w:rsidRPr="00A002F0">
        <w:rPr>
          <w:rFonts w:cstheme="minorHAnsi"/>
          <w:sz w:val="20"/>
          <w:szCs w:val="20"/>
        </w:rPr>
        <w:t>Ambel, avec son rendement exceptionnel de 82% et ses émissions de CO de 0,04%, contribue à la préservation de l'environnement et de la santé</w:t>
      </w:r>
      <w:r w:rsidR="00CD0D2B">
        <w:rPr>
          <w:rFonts w:cstheme="minorHAnsi"/>
          <w:sz w:val="20"/>
          <w:szCs w:val="20"/>
        </w:rPr>
        <w:t>.</w:t>
      </w:r>
    </w:p>
    <w:p w:rsidR="00CD0D2B" w:rsidRDefault="00CD0D2B" w:rsidP="00CD0D2B">
      <w:pPr>
        <w:pBdr>
          <w:bottom w:val="single" w:sz="12" w:space="1" w:color="auto"/>
        </w:pBdr>
        <w:spacing w:line="276" w:lineRule="auto"/>
        <w:jc w:val="both"/>
        <w:rPr>
          <w:rFonts w:cstheme="minorHAnsi"/>
          <w:sz w:val="20"/>
          <w:szCs w:val="20"/>
        </w:rPr>
      </w:pPr>
    </w:p>
    <w:p w:rsidR="00CD0D2B" w:rsidRPr="00CD0D2B" w:rsidRDefault="00CD0D2B" w:rsidP="00CD0D2B">
      <w:pPr>
        <w:pBdr>
          <w:bottom w:val="single" w:sz="12" w:space="1" w:color="auto"/>
        </w:pBdr>
        <w:spacing w:line="276" w:lineRule="auto"/>
        <w:jc w:val="both"/>
        <w:rPr>
          <w:rFonts w:cstheme="minorHAnsi"/>
          <w:sz w:val="20"/>
          <w:szCs w:val="20"/>
        </w:rPr>
        <w:sectPr w:rsidR="00CD0D2B" w:rsidRPr="00CD0D2B" w:rsidSect="005C7999">
          <w:headerReference w:type="default" r:id="rId15"/>
          <w:pgSz w:w="11900" w:h="16840"/>
          <w:pgMar w:top="1417" w:right="1417" w:bottom="1417" w:left="1417" w:header="708" w:footer="708" w:gutter="0"/>
          <w:cols w:space="708"/>
          <w:docGrid w:linePitch="360"/>
        </w:sectPr>
      </w:pPr>
    </w:p>
    <w:tbl>
      <w:tblPr>
        <w:tblStyle w:val="Grilledutableau"/>
        <w:tblpPr w:leftFromText="141" w:rightFromText="141" w:horzAnchor="margin" w:tblpXSpec="center" w:tblpY="565"/>
        <w:tblW w:w="14540" w:type="dxa"/>
        <w:tblLook w:val="04A0" w:firstRow="1" w:lastRow="0" w:firstColumn="1" w:lastColumn="0" w:noHBand="0" w:noVBand="1"/>
      </w:tblPr>
      <w:tblGrid>
        <w:gridCol w:w="3635"/>
        <w:gridCol w:w="3635"/>
        <w:gridCol w:w="3635"/>
        <w:gridCol w:w="3635"/>
      </w:tblGrid>
      <w:tr w:rsidR="00CF2C19" w:rsidRPr="00A002F0" w:rsidTr="00A22C13">
        <w:trPr>
          <w:trHeight w:val="545"/>
        </w:trPr>
        <w:tc>
          <w:tcPr>
            <w:tcW w:w="3635" w:type="dxa"/>
            <w:shd w:val="clear" w:color="auto" w:fill="A8D08D" w:themeFill="accent6" w:themeFillTint="99"/>
          </w:tcPr>
          <w:p w:rsidR="00CF2C19" w:rsidRPr="00A002F0" w:rsidRDefault="00CF2C19" w:rsidP="00A22C13">
            <w:pPr>
              <w:rPr>
                <w:rFonts w:cstheme="minorHAnsi"/>
                <w:sz w:val="32"/>
                <w:szCs w:val="32"/>
              </w:rPr>
            </w:pPr>
            <w:r w:rsidRPr="00A002F0">
              <w:rPr>
                <w:rFonts w:cstheme="minorHAnsi"/>
                <w:sz w:val="32"/>
                <w:szCs w:val="32"/>
              </w:rPr>
              <w:lastRenderedPageBreak/>
              <w:t>Désignation</w:t>
            </w:r>
          </w:p>
        </w:tc>
        <w:tc>
          <w:tcPr>
            <w:tcW w:w="3635" w:type="dxa"/>
            <w:shd w:val="clear" w:color="auto" w:fill="A8D08D" w:themeFill="accent6" w:themeFillTint="99"/>
          </w:tcPr>
          <w:p w:rsidR="00CF2C19" w:rsidRPr="00A002F0" w:rsidRDefault="00CF2C19" w:rsidP="00A22C13">
            <w:pPr>
              <w:jc w:val="center"/>
              <w:rPr>
                <w:rFonts w:cstheme="minorHAnsi"/>
                <w:sz w:val="32"/>
                <w:szCs w:val="32"/>
              </w:rPr>
            </w:pPr>
            <w:r w:rsidRPr="00A002F0">
              <w:rPr>
                <w:rFonts w:cstheme="minorHAnsi"/>
                <w:sz w:val="32"/>
                <w:szCs w:val="32"/>
              </w:rPr>
              <w:t>Ambel Gris</w:t>
            </w:r>
          </w:p>
        </w:tc>
        <w:tc>
          <w:tcPr>
            <w:tcW w:w="3635" w:type="dxa"/>
            <w:shd w:val="clear" w:color="auto" w:fill="A8D08D" w:themeFill="accent6" w:themeFillTint="99"/>
          </w:tcPr>
          <w:p w:rsidR="00CF2C19" w:rsidRPr="00A002F0" w:rsidRDefault="00CF2C19" w:rsidP="00A22C13">
            <w:pPr>
              <w:jc w:val="center"/>
              <w:rPr>
                <w:rFonts w:cstheme="minorHAnsi"/>
                <w:sz w:val="32"/>
                <w:szCs w:val="32"/>
              </w:rPr>
            </w:pPr>
            <w:r w:rsidRPr="00A002F0">
              <w:rPr>
                <w:rFonts w:cstheme="minorHAnsi"/>
                <w:sz w:val="32"/>
                <w:szCs w:val="32"/>
              </w:rPr>
              <w:t>Ambel Anthracite</w:t>
            </w:r>
          </w:p>
        </w:tc>
        <w:tc>
          <w:tcPr>
            <w:tcW w:w="3635" w:type="dxa"/>
            <w:shd w:val="clear" w:color="auto" w:fill="A8D08D" w:themeFill="accent6" w:themeFillTint="99"/>
          </w:tcPr>
          <w:p w:rsidR="00CF2C19" w:rsidRPr="00A002F0" w:rsidRDefault="00CF2C19" w:rsidP="00A22C13">
            <w:pPr>
              <w:jc w:val="center"/>
              <w:rPr>
                <w:rFonts w:cstheme="minorHAnsi"/>
                <w:sz w:val="32"/>
                <w:szCs w:val="32"/>
              </w:rPr>
            </w:pPr>
            <w:r w:rsidRPr="00A002F0">
              <w:rPr>
                <w:rFonts w:cstheme="minorHAnsi"/>
                <w:sz w:val="32"/>
                <w:szCs w:val="32"/>
              </w:rPr>
              <w:t>Ambel Granit</w:t>
            </w:r>
          </w:p>
        </w:tc>
      </w:tr>
      <w:tr w:rsidR="00CF2C19" w:rsidRPr="00A002F0" w:rsidTr="00E9101E">
        <w:trPr>
          <w:trHeight w:val="545"/>
        </w:trPr>
        <w:tc>
          <w:tcPr>
            <w:tcW w:w="3635" w:type="dxa"/>
            <w:vAlign w:val="center"/>
          </w:tcPr>
          <w:p w:rsidR="00CF2C19" w:rsidRPr="00A002F0" w:rsidRDefault="00CF2C19" w:rsidP="00E9101E">
            <w:pPr>
              <w:rPr>
                <w:rFonts w:cstheme="minorHAnsi"/>
              </w:rPr>
            </w:pPr>
            <w:r w:rsidRPr="00A002F0">
              <w:rPr>
                <w:rFonts w:cstheme="minorHAnsi"/>
              </w:rPr>
              <w:t>Puissance Utile (kW)</w:t>
            </w:r>
          </w:p>
        </w:tc>
        <w:tc>
          <w:tcPr>
            <w:tcW w:w="3635" w:type="dxa"/>
            <w:vAlign w:val="center"/>
          </w:tcPr>
          <w:p w:rsidR="00CF2C19" w:rsidRPr="00A002F0" w:rsidRDefault="00CF2C19" w:rsidP="00E9101E">
            <w:pPr>
              <w:jc w:val="center"/>
              <w:rPr>
                <w:rFonts w:cstheme="minorHAnsi"/>
              </w:rPr>
            </w:pPr>
            <w:r w:rsidRPr="00A002F0">
              <w:rPr>
                <w:rFonts w:cstheme="minorHAnsi"/>
              </w:rPr>
              <w:t>8</w:t>
            </w:r>
          </w:p>
        </w:tc>
        <w:tc>
          <w:tcPr>
            <w:tcW w:w="3635" w:type="dxa"/>
            <w:vAlign w:val="center"/>
          </w:tcPr>
          <w:p w:rsidR="00CF2C19" w:rsidRPr="00A002F0" w:rsidRDefault="00CF2C19" w:rsidP="00E9101E">
            <w:pPr>
              <w:jc w:val="center"/>
              <w:rPr>
                <w:rFonts w:cstheme="minorHAnsi"/>
              </w:rPr>
            </w:pPr>
            <w:r w:rsidRPr="00A002F0">
              <w:rPr>
                <w:rFonts w:cstheme="minorHAnsi"/>
              </w:rPr>
              <w:t>8</w:t>
            </w:r>
          </w:p>
        </w:tc>
        <w:tc>
          <w:tcPr>
            <w:tcW w:w="3635" w:type="dxa"/>
            <w:vAlign w:val="center"/>
          </w:tcPr>
          <w:p w:rsidR="00CF2C19" w:rsidRPr="00A002F0" w:rsidRDefault="00CF2C19" w:rsidP="00E9101E">
            <w:pPr>
              <w:jc w:val="center"/>
              <w:rPr>
                <w:rFonts w:cstheme="minorHAnsi"/>
              </w:rPr>
            </w:pPr>
            <w:r w:rsidRPr="00A002F0">
              <w:rPr>
                <w:rFonts w:cstheme="minorHAnsi"/>
              </w:rPr>
              <w:t>8</w:t>
            </w:r>
          </w:p>
        </w:tc>
      </w:tr>
      <w:tr w:rsidR="00CF2C19" w:rsidRPr="00A002F0" w:rsidTr="00E9101E">
        <w:trPr>
          <w:trHeight w:val="545"/>
        </w:trPr>
        <w:tc>
          <w:tcPr>
            <w:tcW w:w="3635" w:type="dxa"/>
            <w:vAlign w:val="center"/>
          </w:tcPr>
          <w:p w:rsidR="00CF2C19" w:rsidRPr="00A002F0" w:rsidRDefault="00CF2C19" w:rsidP="00E9101E">
            <w:pPr>
              <w:rPr>
                <w:rFonts w:cstheme="minorHAnsi"/>
              </w:rPr>
            </w:pPr>
            <w:r w:rsidRPr="00A002F0">
              <w:rPr>
                <w:rFonts w:cstheme="minorHAnsi"/>
              </w:rPr>
              <w:t>Plage de puissance (kW)</w:t>
            </w:r>
          </w:p>
        </w:tc>
        <w:tc>
          <w:tcPr>
            <w:tcW w:w="3635" w:type="dxa"/>
            <w:vAlign w:val="center"/>
          </w:tcPr>
          <w:p w:rsidR="00CF2C19" w:rsidRPr="00A002F0" w:rsidRDefault="00CF2C19" w:rsidP="00E9101E">
            <w:pPr>
              <w:jc w:val="center"/>
              <w:rPr>
                <w:rFonts w:cstheme="minorHAnsi"/>
              </w:rPr>
            </w:pPr>
            <w:r w:rsidRPr="00A002F0">
              <w:rPr>
                <w:rFonts w:cstheme="minorHAnsi"/>
              </w:rPr>
              <w:t>4 - 8</w:t>
            </w:r>
          </w:p>
        </w:tc>
        <w:tc>
          <w:tcPr>
            <w:tcW w:w="3635" w:type="dxa"/>
            <w:vAlign w:val="center"/>
          </w:tcPr>
          <w:p w:rsidR="00CF2C19" w:rsidRPr="00A002F0" w:rsidRDefault="00CF2C19" w:rsidP="00E9101E">
            <w:pPr>
              <w:jc w:val="center"/>
              <w:rPr>
                <w:rFonts w:cstheme="minorHAnsi"/>
              </w:rPr>
            </w:pPr>
            <w:r w:rsidRPr="00A002F0">
              <w:rPr>
                <w:rFonts w:cstheme="minorHAnsi"/>
              </w:rPr>
              <w:t>4 - 8</w:t>
            </w:r>
          </w:p>
        </w:tc>
        <w:tc>
          <w:tcPr>
            <w:tcW w:w="3635" w:type="dxa"/>
            <w:vAlign w:val="center"/>
          </w:tcPr>
          <w:p w:rsidR="00CF2C19" w:rsidRPr="00A002F0" w:rsidRDefault="00CF2C19" w:rsidP="00E9101E">
            <w:pPr>
              <w:jc w:val="center"/>
              <w:rPr>
                <w:rFonts w:cstheme="minorHAnsi"/>
              </w:rPr>
            </w:pPr>
            <w:r w:rsidRPr="00A002F0">
              <w:rPr>
                <w:rFonts w:cstheme="minorHAnsi"/>
              </w:rPr>
              <w:t>4 - 8</w:t>
            </w:r>
          </w:p>
        </w:tc>
      </w:tr>
      <w:tr w:rsidR="00CF2C19" w:rsidRPr="00A002F0" w:rsidTr="00E9101E">
        <w:trPr>
          <w:trHeight w:val="545"/>
        </w:trPr>
        <w:tc>
          <w:tcPr>
            <w:tcW w:w="3635" w:type="dxa"/>
            <w:vAlign w:val="center"/>
          </w:tcPr>
          <w:p w:rsidR="00CF2C19" w:rsidRPr="00A002F0" w:rsidRDefault="00CF2C19" w:rsidP="00E9101E">
            <w:pPr>
              <w:rPr>
                <w:rFonts w:cstheme="minorHAnsi"/>
              </w:rPr>
            </w:pPr>
            <w:r w:rsidRPr="00A002F0">
              <w:rPr>
                <w:rFonts w:cstheme="minorHAnsi"/>
              </w:rPr>
              <w:t>Rendement (%)</w:t>
            </w:r>
          </w:p>
        </w:tc>
        <w:tc>
          <w:tcPr>
            <w:tcW w:w="3635" w:type="dxa"/>
            <w:vAlign w:val="center"/>
          </w:tcPr>
          <w:p w:rsidR="00CF2C19" w:rsidRPr="00A002F0" w:rsidRDefault="00CF2C19" w:rsidP="00E9101E">
            <w:pPr>
              <w:jc w:val="center"/>
              <w:rPr>
                <w:rFonts w:cstheme="minorHAnsi"/>
              </w:rPr>
            </w:pPr>
            <w:r w:rsidRPr="00A002F0">
              <w:rPr>
                <w:rFonts w:cstheme="minorHAnsi"/>
              </w:rPr>
              <w:t>82</w:t>
            </w:r>
          </w:p>
        </w:tc>
        <w:tc>
          <w:tcPr>
            <w:tcW w:w="3635" w:type="dxa"/>
            <w:vAlign w:val="center"/>
          </w:tcPr>
          <w:p w:rsidR="00CF2C19" w:rsidRPr="00A002F0" w:rsidRDefault="00CF2C19" w:rsidP="00E9101E">
            <w:pPr>
              <w:jc w:val="center"/>
              <w:rPr>
                <w:rFonts w:cstheme="minorHAnsi"/>
              </w:rPr>
            </w:pPr>
            <w:r w:rsidRPr="00A002F0">
              <w:rPr>
                <w:rFonts w:cstheme="minorHAnsi"/>
              </w:rPr>
              <w:t>82</w:t>
            </w:r>
          </w:p>
        </w:tc>
        <w:tc>
          <w:tcPr>
            <w:tcW w:w="3635" w:type="dxa"/>
            <w:vAlign w:val="center"/>
          </w:tcPr>
          <w:p w:rsidR="00CF2C19" w:rsidRPr="00A002F0" w:rsidRDefault="00CF2C19" w:rsidP="00E9101E">
            <w:pPr>
              <w:jc w:val="center"/>
              <w:rPr>
                <w:rFonts w:cstheme="minorHAnsi"/>
              </w:rPr>
            </w:pPr>
            <w:r w:rsidRPr="00A002F0">
              <w:rPr>
                <w:rFonts w:cstheme="minorHAnsi"/>
              </w:rPr>
              <w:t>82</w:t>
            </w:r>
          </w:p>
        </w:tc>
      </w:tr>
      <w:tr w:rsidR="00CF2C19" w:rsidRPr="00A002F0" w:rsidTr="00E9101E">
        <w:trPr>
          <w:trHeight w:val="545"/>
        </w:trPr>
        <w:tc>
          <w:tcPr>
            <w:tcW w:w="3635" w:type="dxa"/>
            <w:vAlign w:val="center"/>
          </w:tcPr>
          <w:p w:rsidR="00CF2C19" w:rsidRPr="00A002F0" w:rsidRDefault="00CF2C19" w:rsidP="00E9101E">
            <w:pPr>
              <w:rPr>
                <w:rFonts w:cstheme="minorHAnsi"/>
              </w:rPr>
            </w:pPr>
            <w:r w:rsidRPr="00A002F0">
              <w:rPr>
                <w:rFonts w:cstheme="minorHAnsi"/>
              </w:rPr>
              <w:t>Émissions de CO (%)</w:t>
            </w:r>
          </w:p>
        </w:tc>
        <w:tc>
          <w:tcPr>
            <w:tcW w:w="3635" w:type="dxa"/>
            <w:vAlign w:val="center"/>
          </w:tcPr>
          <w:p w:rsidR="00CF2C19" w:rsidRPr="00A002F0" w:rsidRDefault="00CF2C19" w:rsidP="00E9101E">
            <w:pPr>
              <w:jc w:val="center"/>
              <w:rPr>
                <w:rFonts w:cstheme="minorHAnsi"/>
              </w:rPr>
            </w:pPr>
            <w:r w:rsidRPr="00A002F0">
              <w:rPr>
                <w:rFonts w:cstheme="minorHAnsi"/>
              </w:rPr>
              <w:t>0,04</w:t>
            </w:r>
          </w:p>
        </w:tc>
        <w:tc>
          <w:tcPr>
            <w:tcW w:w="3635" w:type="dxa"/>
            <w:vAlign w:val="center"/>
          </w:tcPr>
          <w:p w:rsidR="00CF2C19" w:rsidRPr="00A002F0" w:rsidRDefault="00CF2C19" w:rsidP="00E9101E">
            <w:pPr>
              <w:jc w:val="center"/>
              <w:rPr>
                <w:rFonts w:cstheme="minorHAnsi"/>
              </w:rPr>
            </w:pPr>
            <w:r w:rsidRPr="00A002F0">
              <w:rPr>
                <w:rFonts w:cstheme="minorHAnsi"/>
              </w:rPr>
              <w:t>0,04</w:t>
            </w:r>
          </w:p>
        </w:tc>
        <w:tc>
          <w:tcPr>
            <w:tcW w:w="3635" w:type="dxa"/>
            <w:vAlign w:val="center"/>
          </w:tcPr>
          <w:p w:rsidR="00CF2C19" w:rsidRPr="00A002F0" w:rsidRDefault="00CF2C19" w:rsidP="00E9101E">
            <w:pPr>
              <w:jc w:val="center"/>
              <w:rPr>
                <w:rFonts w:cstheme="minorHAnsi"/>
              </w:rPr>
            </w:pPr>
            <w:r w:rsidRPr="00A002F0">
              <w:rPr>
                <w:rFonts w:cstheme="minorHAnsi"/>
              </w:rPr>
              <w:t>0,04</w:t>
            </w:r>
          </w:p>
        </w:tc>
      </w:tr>
      <w:tr w:rsidR="00CF2C19" w:rsidRPr="00A002F0" w:rsidTr="00E9101E">
        <w:trPr>
          <w:trHeight w:val="545"/>
        </w:trPr>
        <w:tc>
          <w:tcPr>
            <w:tcW w:w="3635" w:type="dxa"/>
            <w:vAlign w:val="center"/>
          </w:tcPr>
          <w:p w:rsidR="00CF2C19" w:rsidRPr="00A002F0" w:rsidRDefault="00CF2C19" w:rsidP="00E9101E">
            <w:pPr>
              <w:rPr>
                <w:rFonts w:cstheme="minorHAnsi"/>
              </w:rPr>
            </w:pPr>
            <w:r w:rsidRPr="00A002F0">
              <w:rPr>
                <w:rFonts w:cstheme="minorHAnsi"/>
              </w:rPr>
              <w:t>Raccordement fumées (mm)</w:t>
            </w:r>
          </w:p>
        </w:tc>
        <w:tc>
          <w:tcPr>
            <w:tcW w:w="3635" w:type="dxa"/>
            <w:vAlign w:val="center"/>
          </w:tcPr>
          <w:p w:rsidR="00CF2C19" w:rsidRPr="00A002F0" w:rsidRDefault="00CF2C19" w:rsidP="00E9101E">
            <w:pPr>
              <w:jc w:val="center"/>
              <w:rPr>
                <w:rFonts w:cstheme="minorHAnsi"/>
              </w:rPr>
            </w:pPr>
            <w:r w:rsidRPr="00A002F0">
              <w:rPr>
                <w:rFonts w:cstheme="minorHAnsi"/>
              </w:rPr>
              <w:t>150</w:t>
            </w:r>
          </w:p>
        </w:tc>
        <w:tc>
          <w:tcPr>
            <w:tcW w:w="3635" w:type="dxa"/>
            <w:vAlign w:val="center"/>
          </w:tcPr>
          <w:p w:rsidR="00CF2C19" w:rsidRPr="00A002F0" w:rsidRDefault="00CF2C19" w:rsidP="00E9101E">
            <w:pPr>
              <w:jc w:val="center"/>
              <w:rPr>
                <w:rFonts w:cstheme="minorHAnsi"/>
              </w:rPr>
            </w:pPr>
            <w:r w:rsidRPr="00A002F0">
              <w:rPr>
                <w:rFonts w:cstheme="minorHAnsi"/>
              </w:rPr>
              <w:t>150</w:t>
            </w:r>
          </w:p>
        </w:tc>
        <w:tc>
          <w:tcPr>
            <w:tcW w:w="3635" w:type="dxa"/>
            <w:vAlign w:val="center"/>
          </w:tcPr>
          <w:p w:rsidR="00CF2C19" w:rsidRPr="00A002F0" w:rsidRDefault="00CF2C19" w:rsidP="00E9101E">
            <w:pPr>
              <w:jc w:val="center"/>
              <w:rPr>
                <w:rFonts w:cstheme="minorHAnsi"/>
              </w:rPr>
            </w:pPr>
            <w:r w:rsidRPr="00A002F0">
              <w:rPr>
                <w:rFonts w:cstheme="minorHAnsi"/>
              </w:rPr>
              <w:t>150</w:t>
            </w:r>
          </w:p>
        </w:tc>
      </w:tr>
      <w:tr w:rsidR="00CF2C19" w:rsidRPr="00A002F0" w:rsidTr="00E9101E">
        <w:trPr>
          <w:trHeight w:val="545"/>
        </w:trPr>
        <w:tc>
          <w:tcPr>
            <w:tcW w:w="3635" w:type="dxa"/>
            <w:vAlign w:val="center"/>
          </w:tcPr>
          <w:p w:rsidR="00CF2C19" w:rsidRPr="00A002F0" w:rsidRDefault="00CF2C19" w:rsidP="00E9101E">
            <w:pPr>
              <w:rPr>
                <w:rFonts w:cstheme="minorHAnsi"/>
              </w:rPr>
            </w:pPr>
            <w:r w:rsidRPr="00A002F0">
              <w:rPr>
                <w:rFonts w:cstheme="minorHAnsi"/>
              </w:rPr>
              <w:t>Hauteur H (mm)</w:t>
            </w:r>
          </w:p>
        </w:tc>
        <w:tc>
          <w:tcPr>
            <w:tcW w:w="3635" w:type="dxa"/>
            <w:vAlign w:val="center"/>
          </w:tcPr>
          <w:p w:rsidR="00CF2C19" w:rsidRPr="00A002F0" w:rsidRDefault="00CF2C19" w:rsidP="00E9101E">
            <w:pPr>
              <w:jc w:val="center"/>
              <w:rPr>
                <w:rFonts w:cstheme="minorHAnsi"/>
              </w:rPr>
            </w:pPr>
            <w:r w:rsidRPr="00A002F0">
              <w:rPr>
                <w:rFonts w:cstheme="minorHAnsi"/>
              </w:rPr>
              <w:t>1140</w:t>
            </w:r>
          </w:p>
        </w:tc>
        <w:tc>
          <w:tcPr>
            <w:tcW w:w="3635" w:type="dxa"/>
            <w:vAlign w:val="center"/>
          </w:tcPr>
          <w:p w:rsidR="00CF2C19" w:rsidRPr="00A002F0" w:rsidRDefault="00CF2C19" w:rsidP="00E9101E">
            <w:pPr>
              <w:jc w:val="center"/>
              <w:rPr>
                <w:rFonts w:cstheme="minorHAnsi"/>
              </w:rPr>
            </w:pPr>
            <w:r w:rsidRPr="00A002F0">
              <w:rPr>
                <w:rFonts w:cstheme="minorHAnsi"/>
              </w:rPr>
              <w:t>1140</w:t>
            </w:r>
          </w:p>
        </w:tc>
        <w:tc>
          <w:tcPr>
            <w:tcW w:w="3635" w:type="dxa"/>
            <w:vAlign w:val="center"/>
          </w:tcPr>
          <w:p w:rsidR="00CF2C19" w:rsidRPr="00A002F0" w:rsidRDefault="00CF2C19" w:rsidP="00E9101E">
            <w:pPr>
              <w:jc w:val="center"/>
              <w:rPr>
                <w:rFonts w:cstheme="minorHAnsi"/>
              </w:rPr>
            </w:pPr>
            <w:r w:rsidRPr="00A002F0">
              <w:rPr>
                <w:rFonts w:cstheme="minorHAnsi"/>
              </w:rPr>
              <w:t>1140</w:t>
            </w:r>
          </w:p>
        </w:tc>
      </w:tr>
      <w:tr w:rsidR="00CF2C19" w:rsidRPr="00A002F0" w:rsidTr="00E9101E">
        <w:trPr>
          <w:trHeight w:val="545"/>
        </w:trPr>
        <w:tc>
          <w:tcPr>
            <w:tcW w:w="3635" w:type="dxa"/>
            <w:vAlign w:val="center"/>
          </w:tcPr>
          <w:p w:rsidR="00CF2C19" w:rsidRPr="00A002F0" w:rsidRDefault="00CF2C19" w:rsidP="00E9101E">
            <w:pPr>
              <w:rPr>
                <w:rFonts w:cstheme="minorHAnsi"/>
              </w:rPr>
            </w:pPr>
            <w:r w:rsidRPr="00A002F0">
              <w:rPr>
                <w:rFonts w:cstheme="minorHAnsi"/>
              </w:rPr>
              <w:t>Largeur L (mm)</w:t>
            </w:r>
          </w:p>
        </w:tc>
        <w:tc>
          <w:tcPr>
            <w:tcW w:w="3635" w:type="dxa"/>
            <w:vAlign w:val="center"/>
          </w:tcPr>
          <w:p w:rsidR="00CF2C19" w:rsidRPr="00A002F0" w:rsidRDefault="00CF2C19" w:rsidP="00E9101E">
            <w:pPr>
              <w:jc w:val="center"/>
              <w:rPr>
                <w:rFonts w:cstheme="minorHAnsi"/>
              </w:rPr>
            </w:pPr>
            <w:r w:rsidRPr="00A002F0">
              <w:rPr>
                <w:rFonts w:cstheme="minorHAnsi"/>
              </w:rPr>
              <w:t>595</w:t>
            </w:r>
          </w:p>
        </w:tc>
        <w:tc>
          <w:tcPr>
            <w:tcW w:w="3635" w:type="dxa"/>
            <w:vAlign w:val="center"/>
          </w:tcPr>
          <w:p w:rsidR="00CF2C19" w:rsidRPr="00A002F0" w:rsidRDefault="00CF2C19" w:rsidP="00E9101E">
            <w:pPr>
              <w:jc w:val="center"/>
              <w:rPr>
                <w:rFonts w:cstheme="minorHAnsi"/>
              </w:rPr>
            </w:pPr>
            <w:r w:rsidRPr="00A002F0">
              <w:rPr>
                <w:rFonts w:cstheme="minorHAnsi"/>
              </w:rPr>
              <w:t>595</w:t>
            </w:r>
          </w:p>
        </w:tc>
        <w:tc>
          <w:tcPr>
            <w:tcW w:w="3635" w:type="dxa"/>
            <w:vAlign w:val="center"/>
          </w:tcPr>
          <w:p w:rsidR="00CF2C19" w:rsidRPr="00A002F0" w:rsidRDefault="00CF2C19" w:rsidP="00E9101E">
            <w:pPr>
              <w:jc w:val="center"/>
              <w:rPr>
                <w:rFonts w:cstheme="minorHAnsi"/>
              </w:rPr>
            </w:pPr>
            <w:r w:rsidRPr="00A002F0">
              <w:rPr>
                <w:rFonts w:cstheme="minorHAnsi"/>
              </w:rPr>
              <w:t>595</w:t>
            </w:r>
          </w:p>
        </w:tc>
      </w:tr>
      <w:tr w:rsidR="00CF2C19" w:rsidRPr="00A002F0" w:rsidTr="00E9101E">
        <w:trPr>
          <w:trHeight w:val="545"/>
        </w:trPr>
        <w:tc>
          <w:tcPr>
            <w:tcW w:w="3635" w:type="dxa"/>
            <w:vAlign w:val="center"/>
          </w:tcPr>
          <w:p w:rsidR="00CF2C19" w:rsidRPr="00A002F0" w:rsidRDefault="00CF2C19" w:rsidP="00E9101E">
            <w:pPr>
              <w:rPr>
                <w:rFonts w:cstheme="minorHAnsi"/>
              </w:rPr>
            </w:pPr>
            <w:r w:rsidRPr="00A002F0">
              <w:rPr>
                <w:rFonts w:cstheme="minorHAnsi"/>
              </w:rPr>
              <w:t>Profondeur P (mm)</w:t>
            </w:r>
          </w:p>
        </w:tc>
        <w:tc>
          <w:tcPr>
            <w:tcW w:w="3635" w:type="dxa"/>
            <w:vAlign w:val="center"/>
          </w:tcPr>
          <w:p w:rsidR="00CF2C19" w:rsidRPr="00A002F0" w:rsidRDefault="00CF2C19" w:rsidP="00E9101E">
            <w:pPr>
              <w:jc w:val="center"/>
              <w:rPr>
                <w:rFonts w:cstheme="minorHAnsi"/>
              </w:rPr>
            </w:pPr>
            <w:r w:rsidRPr="00A002F0">
              <w:rPr>
                <w:rFonts w:cstheme="minorHAnsi"/>
              </w:rPr>
              <w:t>493</w:t>
            </w:r>
          </w:p>
        </w:tc>
        <w:tc>
          <w:tcPr>
            <w:tcW w:w="3635" w:type="dxa"/>
            <w:vAlign w:val="center"/>
          </w:tcPr>
          <w:p w:rsidR="00CF2C19" w:rsidRPr="00A002F0" w:rsidRDefault="00CF2C19" w:rsidP="00E9101E">
            <w:pPr>
              <w:jc w:val="center"/>
              <w:rPr>
                <w:rFonts w:cstheme="minorHAnsi"/>
              </w:rPr>
            </w:pPr>
            <w:r w:rsidRPr="00A002F0">
              <w:rPr>
                <w:rFonts w:cstheme="minorHAnsi"/>
              </w:rPr>
              <w:t>493</w:t>
            </w:r>
          </w:p>
        </w:tc>
        <w:tc>
          <w:tcPr>
            <w:tcW w:w="3635" w:type="dxa"/>
            <w:vAlign w:val="center"/>
          </w:tcPr>
          <w:p w:rsidR="00CF2C19" w:rsidRPr="00A002F0" w:rsidRDefault="00CF2C19" w:rsidP="00E9101E">
            <w:pPr>
              <w:jc w:val="center"/>
              <w:rPr>
                <w:rFonts w:cstheme="minorHAnsi"/>
              </w:rPr>
            </w:pPr>
            <w:r w:rsidRPr="00A002F0">
              <w:rPr>
                <w:rFonts w:cstheme="minorHAnsi"/>
              </w:rPr>
              <w:t>493</w:t>
            </w:r>
          </w:p>
        </w:tc>
      </w:tr>
      <w:tr w:rsidR="00CF2C19" w:rsidRPr="00A002F0" w:rsidTr="00E9101E">
        <w:trPr>
          <w:trHeight w:val="545"/>
        </w:trPr>
        <w:tc>
          <w:tcPr>
            <w:tcW w:w="3635" w:type="dxa"/>
            <w:vAlign w:val="center"/>
          </w:tcPr>
          <w:p w:rsidR="00CF2C19" w:rsidRPr="00A002F0" w:rsidRDefault="00CF2C19" w:rsidP="00E9101E">
            <w:pPr>
              <w:rPr>
                <w:rFonts w:cstheme="minorHAnsi"/>
              </w:rPr>
            </w:pPr>
            <w:r w:rsidRPr="00A002F0">
              <w:rPr>
                <w:rFonts w:cstheme="minorHAnsi"/>
              </w:rPr>
              <w:t>Poids sans emballage (kg)</w:t>
            </w:r>
          </w:p>
        </w:tc>
        <w:tc>
          <w:tcPr>
            <w:tcW w:w="3635" w:type="dxa"/>
            <w:vAlign w:val="center"/>
          </w:tcPr>
          <w:p w:rsidR="00CF2C19" w:rsidRPr="00A002F0" w:rsidRDefault="00CF2C19" w:rsidP="00E9101E">
            <w:pPr>
              <w:jc w:val="center"/>
              <w:rPr>
                <w:rFonts w:cstheme="minorHAnsi"/>
              </w:rPr>
            </w:pPr>
            <w:r w:rsidRPr="00A002F0">
              <w:rPr>
                <w:rFonts w:cstheme="minorHAnsi"/>
              </w:rPr>
              <w:t>205</w:t>
            </w:r>
          </w:p>
        </w:tc>
        <w:tc>
          <w:tcPr>
            <w:tcW w:w="3635" w:type="dxa"/>
            <w:vAlign w:val="center"/>
          </w:tcPr>
          <w:p w:rsidR="00CF2C19" w:rsidRPr="00A002F0" w:rsidRDefault="00CF2C19" w:rsidP="00E9101E">
            <w:pPr>
              <w:jc w:val="center"/>
              <w:rPr>
                <w:rFonts w:cstheme="minorHAnsi"/>
              </w:rPr>
            </w:pPr>
            <w:r w:rsidRPr="00A002F0">
              <w:rPr>
                <w:rFonts w:cstheme="minorHAnsi"/>
              </w:rPr>
              <w:t>205</w:t>
            </w:r>
          </w:p>
        </w:tc>
        <w:tc>
          <w:tcPr>
            <w:tcW w:w="3635" w:type="dxa"/>
            <w:vAlign w:val="center"/>
          </w:tcPr>
          <w:p w:rsidR="00CF2C19" w:rsidRPr="00A002F0" w:rsidRDefault="00CF2C19" w:rsidP="00E9101E">
            <w:pPr>
              <w:jc w:val="center"/>
              <w:rPr>
                <w:rFonts w:cstheme="minorHAnsi"/>
              </w:rPr>
            </w:pPr>
            <w:r w:rsidRPr="00A002F0">
              <w:rPr>
                <w:rFonts w:cstheme="minorHAnsi"/>
              </w:rPr>
              <w:t>205</w:t>
            </w:r>
          </w:p>
        </w:tc>
      </w:tr>
      <w:tr w:rsidR="00CF2C19" w:rsidRPr="00A002F0" w:rsidTr="00E9101E">
        <w:trPr>
          <w:trHeight w:val="545"/>
        </w:trPr>
        <w:tc>
          <w:tcPr>
            <w:tcW w:w="3635" w:type="dxa"/>
            <w:vAlign w:val="center"/>
          </w:tcPr>
          <w:p w:rsidR="00CF2C19" w:rsidRPr="00A002F0" w:rsidRDefault="00CF2C19" w:rsidP="00E9101E">
            <w:pPr>
              <w:rPr>
                <w:rFonts w:cstheme="minorHAnsi"/>
              </w:rPr>
            </w:pPr>
            <w:r w:rsidRPr="00A002F0">
              <w:rPr>
                <w:rFonts w:cstheme="minorHAnsi"/>
              </w:rPr>
              <w:t>Nombre de colis</w:t>
            </w:r>
          </w:p>
        </w:tc>
        <w:tc>
          <w:tcPr>
            <w:tcW w:w="3635" w:type="dxa"/>
            <w:vAlign w:val="center"/>
          </w:tcPr>
          <w:p w:rsidR="00CF2C19" w:rsidRPr="00A002F0" w:rsidRDefault="00CF2C19" w:rsidP="00E9101E">
            <w:pPr>
              <w:jc w:val="center"/>
              <w:rPr>
                <w:rFonts w:cstheme="minorHAnsi"/>
              </w:rPr>
            </w:pPr>
            <w:r w:rsidRPr="00A002F0">
              <w:rPr>
                <w:rFonts w:cstheme="minorHAnsi"/>
              </w:rPr>
              <w:t>2</w:t>
            </w:r>
          </w:p>
        </w:tc>
        <w:tc>
          <w:tcPr>
            <w:tcW w:w="3635" w:type="dxa"/>
            <w:vAlign w:val="center"/>
          </w:tcPr>
          <w:p w:rsidR="00CF2C19" w:rsidRPr="00A002F0" w:rsidRDefault="00CF2C19" w:rsidP="00E9101E">
            <w:pPr>
              <w:jc w:val="center"/>
              <w:rPr>
                <w:rFonts w:cstheme="minorHAnsi"/>
              </w:rPr>
            </w:pPr>
            <w:r w:rsidRPr="00A002F0">
              <w:rPr>
                <w:rFonts w:cstheme="minorHAnsi"/>
              </w:rPr>
              <w:t>2</w:t>
            </w:r>
          </w:p>
        </w:tc>
        <w:tc>
          <w:tcPr>
            <w:tcW w:w="3635" w:type="dxa"/>
            <w:vAlign w:val="center"/>
          </w:tcPr>
          <w:p w:rsidR="00CF2C19" w:rsidRPr="00A002F0" w:rsidRDefault="00CF2C19" w:rsidP="00E9101E">
            <w:pPr>
              <w:jc w:val="center"/>
              <w:rPr>
                <w:rFonts w:cstheme="minorHAnsi"/>
              </w:rPr>
            </w:pPr>
            <w:r w:rsidRPr="00A002F0">
              <w:rPr>
                <w:rFonts w:cstheme="minorHAnsi"/>
              </w:rPr>
              <w:t>2</w:t>
            </w:r>
          </w:p>
        </w:tc>
      </w:tr>
      <w:tr w:rsidR="00CF2C19" w:rsidRPr="00A002F0" w:rsidTr="00E9101E">
        <w:trPr>
          <w:trHeight w:val="545"/>
        </w:trPr>
        <w:tc>
          <w:tcPr>
            <w:tcW w:w="3635" w:type="dxa"/>
            <w:vAlign w:val="center"/>
          </w:tcPr>
          <w:p w:rsidR="00CF2C19" w:rsidRPr="00A002F0" w:rsidRDefault="00CF2C19" w:rsidP="00E9101E">
            <w:pPr>
              <w:rPr>
                <w:rFonts w:cstheme="minorHAnsi"/>
              </w:rPr>
            </w:pPr>
            <w:r w:rsidRPr="00A002F0">
              <w:rPr>
                <w:rFonts w:cstheme="minorHAnsi"/>
              </w:rPr>
              <w:t>Prix</w:t>
            </w:r>
          </w:p>
        </w:tc>
        <w:tc>
          <w:tcPr>
            <w:tcW w:w="3635" w:type="dxa"/>
            <w:vAlign w:val="center"/>
          </w:tcPr>
          <w:p w:rsidR="00CF2C19" w:rsidRPr="00A002F0" w:rsidRDefault="00CF2C19" w:rsidP="00E9101E">
            <w:pPr>
              <w:jc w:val="center"/>
              <w:rPr>
                <w:rFonts w:cstheme="minorHAnsi"/>
              </w:rPr>
            </w:pPr>
            <w:r w:rsidRPr="00A002F0">
              <w:rPr>
                <w:rFonts w:cstheme="minorHAnsi"/>
              </w:rPr>
              <w:t>1490€ HT</w:t>
            </w:r>
          </w:p>
        </w:tc>
        <w:tc>
          <w:tcPr>
            <w:tcW w:w="3635" w:type="dxa"/>
            <w:vAlign w:val="center"/>
          </w:tcPr>
          <w:p w:rsidR="00CF2C19" w:rsidRPr="00A002F0" w:rsidRDefault="00CF2C19" w:rsidP="00E9101E">
            <w:pPr>
              <w:jc w:val="center"/>
              <w:rPr>
                <w:rFonts w:cstheme="minorHAnsi"/>
              </w:rPr>
            </w:pPr>
            <w:r w:rsidRPr="00A002F0">
              <w:rPr>
                <w:rFonts w:cstheme="minorHAnsi"/>
              </w:rPr>
              <w:t>1490€ HT</w:t>
            </w:r>
          </w:p>
        </w:tc>
        <w:tc>
          <w:tcPr>
            <w:tcW w:w="3635" w:type="dxa"/>
            <w:vAlign w:val="center"/>
          </w:tcPr>
          <w:p w:rsidR="00CF2C19" w:rsidRPr="00A002F0" w:rsidRDefault="00CF2C19" w:rsidP="00E9101E">
            <w:pPr>
              <w:jc w:val="center"/>
              <w:rPr>
                <w:rFonts w:cstheme="minorHAnsi"/>
              </w:rPr>
            </w:pPr>
            <w:r w:rsidRPr="00A002F0">
              <w:rPr>
                <w:rFonts w:cstheme="minorHAnsi"/>
              </w:rPr>
              <w:t>1990€ HT</w:t>
            </w:r>
          </w:p>
        </w:tc>
      </w:tr>
    </w:tbl>
    <w:p w:rsidR="00CF2C19" w:rsidRPr="00A002F0" w:rsidRDefault="00CF2C19">
      <w:pPr>
        <w:rPr>
          <w:rFonts w:cstheme="minorHAnsi"/>
          <w:u w:val="single"/>
        </w:rPr>
      </w:pPr>
      <w:r w:rsidRPr="00A002F0">
        <w:rPr>
          <w:rFonts w:cstheme="minorHAnsi"/>
          <w:u w:val="single"/>
        </w:rPr>
        <w:t>Caractéristiques techniques du Poêle à bois Ambel PERGE :</w:t>
      </w:r>
    </w:p>
    <w:sectPr w:rsidR="00CF2C19" w:rsidRPr="00A002F0" w:rsidSect="00DA0E87">
      <w:pgSz w:w="16840" w:h="1190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78F3" w:rsidRDefault="001D78F3" w:rsidP="009960B4">
      <w:r>
        <w:separator/>
      </w:r>
    </w:p>
  </w:endnote>
  <w:endnote w:type="continuationSeparator" w:id="0">
    <w:p w:rsidR="001D78F3" w:rsidRDefault="001D78F3" w:rsidP="00996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78F3" w:rsidRDefault="001D78F3" w:rsidP="009960B4">
      <w:r>
        <w:separator/>
      </w:r>
    </w:p>
  </w:footnote>
  <w:footnote w:type="continuationSeparator" w:id="0">
    <w:p w:rsidR="001D78F3" w:rsidRDefault="001D78F3" w:rsidP="009960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60B4" w:rsidRPr="00A002F0" w:rsidRDefault="00E933CA">
    <w:pPr>
      <w:pStyle w:val="En-tte"/>
      <w:rPr>
        <w:color w:val="000000" w:themeColor="text1"/>
        <w:sz w:val="28"/>
        <w:szCs w:val="28"/>
      </w:rPr>
    </w:pPr>
    <w:r w:rsidRPr="00A002F0">
      <w:rPr>
        <w:color w:val="000000" w:themeColor="text1"/>
        <w:sz w:val="28"/>
        <w:szCs w:val="28"/>
      </w:rPr>
      <w:t>Poêle à bois Perge : Ambel</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E87"/>
    <w:rsid w:val="00096F66"/>
    <w:rsid w:val="000F29AB"/>
    <w:rsid w:val="001D78F3"/>
    <w:rsid w:val="00305ECA"/>
    <w:rsid w:val="004C3F65"/>
    <w:rsid w:val="004D71AB"/>
    <w:rsid w:val="005C7999"/>
    <w:rsid w:val="005D5A1F"/>
    <w:rsid w:val="007337BC"/>
    <w:rsid w:val="007E79C8"/>
    <w:rsid w:val="0088262A"/>
    <w:rsid w:val="00944F2D"/>
    <w:rsid w:val="009960B4"/>
    <w:rsid w:val="009E54A0"/>
    <w:rsid w:val="00A002F0"/>
    <w:rsid w:val="00A22C13"/>
    <w:rsid w:val="00CD0D2B"/>
    <w:rsid w:val="00CF2C19"/>
    <w:rsid w:val="00D52171"/>
    <w:rsid w:val="00DA0E87"/>
    <w:rsid w:val="00E51C56"/>
    <w:rsid w:val="00E9101E"/>
    <w:rsid w:val="00E933CA"/>
    <w:rsid w:val="00EE4705"/>
    <w:rsid w:val="00EE524B"/>
    <w:rsid w:val="00FB55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817B8"/>
  <w15:chartTrackingRefBased/>
  <w15:docId w15:val="{B00BAC9A-F694-1347-9CC6-D8DD7395A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A0E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960B4"/>
    <w:pPr>
      <w:tabs>
        <w:tab w:val="center" w:pos="4536"/>
        <w:tab w:val="right" w:pos="9072"/>
      </w:tabs>
    </w:pPr>
  </w:style>
  <w:style w:type="character" w:customStyle="1" w:styleId="En-tteCar">
    <w:name w:val="En-tête Car"/>
    <w:basedOn w:val="Policepardfaut"/>
    <w:link w:val="En-tte"/>
    <w:uiPriority w:val="99"/>
    <w:rsid w:val="009960B4"/>
  </w:style>
  <w:style w:type="paragraph" w:styleId="Pieddepage">
    <w:name w:val="footer"/>
    <w:basedOn w:val="Normal"/>
    <w:link w:val="PieddepageCar"/>
    <w:uiPriority w:val="99"/>
    <w:unhideWhenUsed/>
    <w:rsid w:val="009960B4"/>
    <w:pPr>
      <w:tabs>
        <w:tab w:val="center" w:pos="4536"/>
        <w:tab w:val="right" w:pos="9072"/>
      </w:tabs>
    </w:pPr>
  </w:style>
  <w:style w:type="character" w:customStyle="1" w:styleId="PieddepageCar">
    <w:name w:val="Pied de page Car"/>
    <w:basedOn w:val="Policepardfaut"/>
    <w:link w:val="Pieddepage"/>
    <w:uiPriority w:val="99"/>
    <w:rsid w:val="009960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jp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image" Target="media/image5.jpg"/><Relationship Id="rId4" Type="http://schemas.openxmlformats.org/officeDocument/2006/relationships/footnotes" Target="footnotes.xml"/><Relationship Id="rId9" Type="http://schemas.openxmlformats.org/officeDocument/2006/relationships/image" Target="media/image4.jpg"/><Relationship Id="rId14" Type="http://schemas.openxmlformats.org/officeDocument/2006/relationships/image" Target="media/image9.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477</Words>
  <Characters>2629</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jeremie karlsson</dc:creator>
  <cp:keywords/>
  <dc:description/>
  <cp:lastModifiedBy>jeremie karlsson</cp:lastModifiedBy>
  <cp:revision>3</cp:revision>
  <dcterms:created xsi:type="dcterms:W3CDTF">2018-07-11T11:53:00Z</dcterms:created>
  <dcterms:modified xsi:type="dcterms:W3CDTF">2018-07-12T12:45:00Z</dcterms:modified>
</cp:coreProperties>
</file>